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3D416" w14:textId="77777777" w:rsidR="004472D7" w:rsidRPr="00FA21F9" w:rsidRDefault="004472D7" w:rsidP="001027C2">
      <w:pPr>
        <w:tabs>
          <w:tab w:val="left" w:pos="7655"/>
        </w:tabs>
        <w:ind w:right="27"/>
        <w:jc w:val="center"/>
        <w:rPr>
          <w:rFonts w:ascii="Times New Roman" w:hAnsi="Times New Roman" w:cs="Times New Roman"/>
          <w:sz w:val="24"/>
          <w:szCs w:val="24"/>
        </w:rPr>
      </w:pPr>
      <w:r w:rsidRPr="00FA21F9">
        <w:rPr>
          <w:rFonts w:ascii="Times New Roman" w:hAnsi="Times New Roman" w:cs="Times New Roman"/>
          <w:sz w:val="24"/>
          <w:szCs w:val="24"/>
        </w:rPr>
        <w:t>REPUBBLICA ITALIANA</w:t>
      </w:r>
    </w:p>
    <w:p w14:paraId="091C21F8" w14:textId="77777777" w:rsidR="004472D7" w:rsidRPr="00FA21F9" w:rsidRDefault="004472D7" w:rsidP="001027C2">
      <w:pPr>
        <w:tabs>
          <w:tab w:val="left" w:pos="7655"/>
        </w:tabs>
        <w:ind w:right="27"/>
        <w:jc w:val="center"/>
        <w:rPr>
          <w:rFonts w:ascii="Times New Roman" w:hAnsi="Times New Roman" w:cs="Times New Roman"/>
          <w:sz w:val="24"/>
          <w:szCs w:val="24"/>
        </w:rPr>
      </w:pPr>
      <w:r w:rsidRPr="00FA21F9">
        <w:rPr>
          <w:rFonts w:ascii="Times New Roman" w:hAnsi="Times New Roman" w:cs="Times New Roman"/>
          <w:sz w:val="24"/>
          <w:szCs w:val="24"/>
        </w:rPr>
        <w:t xml:space="preserve">AUTORITA’ </w:t>
      </w:r>
      <w:r w:rsidR="004C637E">
        <w:rPr>
          <w:rFonts w:ascii="Times New Roman" w:hAnsi="Times New Roman" w:cs="Times New Roman"/>
          <w:sz w:val="24"/>
          <w:szCs w:val="24"/>
        </w:rPr>
        <w:t>DI SISTEMA PORTUALE DEL MARE DI SARDEGNA</w:t>
      </w:r>
    </w:p>
    <w:p w14:paraId="174FCFA2" w14:textId="77777777" w:rsidR="004472D7" w:rsidRDefault="004472D7" w:rsidP="00C0780B">
      <w:pPr>
        <w:tabs>
          <w:tab w:val="left" w:pos="7655"/>
        </w:tabs>
        <w:ind w:right="27"/>
        <w:jc w:val="center"/>
        <w:rPr>
          <w:rFonts w:ascii="Times New Roman" w:hAnsi="Times New Roman" w:cs="Times New Roman"/>
          <w:sz w:val="24"/>
          <w:szCs w:val="24"/>
        </w:rPr>
      </w:pPr>
      <w:r w:rsidRPr="00FA21F9">
        <w:rPr>
          <w:rFonts w:ascii="Times New Roman" w:hAnsi="Times New Roman" w:cs="Times New Roman"/>
          <w:sz w:val="24"/>
          <w:szCs w:val="24"/>
        </w:rPr>
        <w:t xml:space="preserve">Rep. n. </w:t>
      </w:r>
      <w:r w:rsidR="004C637E">
        <w:rPr>
          <w:rFonts w:ascii="Times New Roman" w:hAnsi="Times New Roman" w:cs="Times New Roman"/>
          <w:sz w:val="24"/>
          <w:szCs w:val="24"/>
        </w:rPr>
        <w:t>…</w:t>
      </w:r>
      <w:r w:rsidR="00DA0BA9">
        <w:rPr>
          <w:rFonts w:ascii="Times New Roman" w:hAnsi="Times New Roman" w:cs="Times New Roman"/>
          <w:sz w:val="24"/>
          <w:szCs w:val="24"/>
        </w:rPr>
        <w:t xml:space="preserve"> </w:t>
      </w:r>
      <w:r>
        <w:rPr>
          <w:rFonts w:ascii="Times New Roman" w:hAnsi="Times New Roman" w:cs="Times New Roman"/>
          <w:sz w:val="24"/>
          <w:szCs w:val="24"/>
        </w:rPr>
        <w:t>del</w:t>
      </w:r>
      <w:r w:rsidR="003005D8">
        <w:rPr>
          <w:rFonts w:ascii="Times New Roman" w:hAnsi="Times New Roman" w:cs="Times New Roman"/>
          <w:sz w:val="24"/>
          <w:szCs w:val="24"/>
        </w:rPr>
        <w:t xml:space="preserve"> </w:t>
      </w:r>
      <w:r w:rsidR="004C637E">
        <w:rPr>
          <w:rFonts w:ascii="Times New Roman" w:hAnsi="Times New Roman" w:cs="Times New Roman"/>
          <w:sz w:val="24"/>
          <w:szCs w:val="24"/>
        </w:rPr>
        <w:t>00.00</w:t>
      </w:r>
      <w:r w:rsidR="00483975">
        <w:rPr>
          <w:rFonts w:ascii="Times New Roman" w:hAnsi="Times New Roman" w:cs="Times New Roman"/>
          <w:sz w:val="24"/>
          <w:szCs w:val="24"/>
        </w:rPr>
        <w:t>.20</w:t>
      </w:r>
      <w:r w:rsidR="005D454B">
        <w:rPr>
          <w:rFonts w:ascii="Times New Roman" w:hAnsi="Times New Roman" w:cs="Times New Roman"/>
          <w:sz w:val="24"/>
          <w:szCs w:val="24"/>
        </w:rPr>
        <w:t>21</w:t>
      </w:r>
    </w:p>
    <w:p w14:paraId="6BDD3797" w14:textId="390B13E0" w:rsidR="005D454B" w:rsidRPr="005D454B" w:rsidRDefault="004472D7" w:rsidP="005D454B">
      <w:pPr>
        <w:tabs>
          <w:tab w:val="left" w:pos="7655"/>
        </w:tabs>
        <w:ind w:right="27"/>
        <w:jc w:val="both"/>
        <w:rPr>
          <w:rFonts w:ascii="Times New Roman" w:hAnsi="Times New Roman" w:cs="Times New Roman"/>
          <w:sz w:val="24"/>
          <w:szCs w:val="24"/>
        </w:rPr>
      </w:pPr>
      <w:r w:rsidRPr="00E36D6D">
        <w:rPr>
          <w:rFonts w:ascii="Times New Roman" w:hAnsi="Times New Roman" w:cs="Times New Roman"/>
          <w:sz w:val="24"/>
          <w:szCs w:val="24"/>
        </w:rPr>
        <w:t>CONTRATTO D</w:t>
      </w:r>
      <w:r w:rsidR="005D454B">
        <w:rPr>
          <w:rFonts w:ascii="Times New Roman" w:hAnsi="Times New Roman" w:cs="Times New Roman"/>
          <w:sz w:val="24"/>
          <w:szCs w:val="24"/>
        </w:rPr>
        <w:t>’</w:t>
      </w:r>
      <w:r w:rsidRPr="00E36D6D">
        <w:rPr>
          <w:rFonts w:ascii="Times New Roman" w:hAnsi="Times New Roman" w:cs="Times New Roman"/>
          <w:sz w:val="24"/>
          <w:szCs w:val="24"/>
        </w:rPr>
        <w:t xml:space="preserve"> APPALTO </w:t>
      </w:r>
      <w:r w:rsidR="00A17B21">
        <w:rPr>
          <w:rFonts w:ascii="Times New Roman" w:hAnsi="Times New Roman" w:cs="Times New Roman"/>
          <w:sz w:val="24"/>
          <w:szCs w:val="24"/>
        </w:rPr>
        <w:t xml:space="preserve">PER </w:t>
      </w:r>
      <w:r w:rsidR="00DD384F">
        <w:rPr>
          <w:rFonts w:ascii="Times New Roman" w:hAnsi="Times New Roman" w:cs="Times New Roman"/>
          <w:sz w:val="24"/>
          <w:szCs w:val="24"/>
        </w:rPr>
        <w:t>L’AFFIDAMENTO DEL</w:t>
      </w:r>
      <w:r w:rsidR="008D24FD">
        <w:rPr>
          <w:rFonts w:ascii="Times New Roman" w:hAnsi="Times New Roman" w:cs="Times New Roman"/>
          <w:sz w:val="24"/>
          <w:szCs w:val="24"/>
        </w:rPr>
        <w:t xml:space="preserve">  </w:t>
      </w:r>
      <w:r w:rsidR="005D454B" w:rsidRPr="005D454B">
        <w:rPr>
          <w:rFonts w:ascii="Times New Roman" w:hAnsi="Times New Roman" w:cs="Times New Roman"/>
          <w:sz w:val="24"/>
          <w:szCs w:val="24"/>
        </w:rPr>
        <w:t>“SERVIZIO DI VIGILANZA DEGLI IMPIANTI PORTUALI, PRESIDIO DEI VARCHI DI ACCESSO, CONTROLLO DI SICUREZZA DEI PASSEGGERI, DEI VEICOLI, DEI BAGAGLI AL SEGUITO E DELLA MERCE, DA EFFETTUARSI NEI PORTI DI OLBIA, GOLFO ARANCI E PORTO TORRES”</w:t>
      </w:r>
      <w:r w:rsidR="006222CA">
        <w:rPr>
          <w:rFonts w:ascii="Times New Roman" w:hAnsi="Times New Roman" w:cs="Times New Roman"/>
          <w:sz w:val="24"/>
          <w:szCs w:val="24"/>
        </w:rPr>
        <w:t xml:space="preserve"> – CIG:</w:t>
      </w:r>
      <w:r w:rsidR="00400B0F">
        <w:rPr>
          <w:rFonts w:ascii="Times New Roman" w:hAnsi="Times New Roman" w:cs="Times New Roman"/>
          <w:sz w:val="24"/>
          <w:szCs w:val="24"/>
        </w:rPr>
        <w:t xml:space="preserve"> 8869282B09</w:t>
      </w:r>
    </w:p>
    <w:p w14:paraId="20AA8F79" w14:textId="77777777" w:rsidR="003C01C9" w:rsidRDefault="004472D7" w:rsidP="00B35D2F">
      <w:pPr>
        <w:tabs>
          <w:tab w:val="left" w:pos="7655"/>
        </w:tabs>
        <w:ind w:right="27"/>
        <w:jc w:val="both"/>
        <w:rPr>
          <w:rFonts w:ascii="Times New Roman" w:hAnsi="Times New Roman" w:cs="Times New Roman"/>
          <w:sz w:val="24"/>
          <w:szCs w:val="24"/>
        </w:rPr>
      </w:pPr>
      <w:r w:rsidRPr="00FA21F9">
        <w:rPr>
          <w:rFonts w:ascii="Times New Roman" w:hAnsi="Times New Roman" w:cs="Times New Roman"/>
          <w:sz w:val="24"/>
          <w:szCs w:val="24"/>
        </w:rPr>
        <w:t xml:space="preserve">L’anno </w:t>
      </w:r>
      <w:proofErr w:type="spellStart"/>
      <w:r w:rsidR="00D16581" w:rsidRPr="00D16581">
        <w:rPr>
          <w:rFonts w:ascii="Times New Roman" w:hAnsi="Times New Roman" w:cs="Times New Roman"/>
          <w:sz w:val="24"/>
          <w:szCs w:val="24"/>
        </w:rPr>
        <w:t>duemila</w:t>
      </w:r>
      <w:r w:rsidR="005D454B">
        <w:rPr>
          <w:rFonts w:ascii="Times New Roman" w:hAnsi="Times New Roman" w:cs="Times New Roman"/>
          <w:sz w:val="24"/>
          <w:szCs w:val="24"/>
        </w:rPr>
        <w:t>ventuno</w:t>
      </w:r>
      <w:proofErr w:type="spellEnd"/>
      <w:r w:rsidR="00D16581">
        <w:rPr>
          <w:rFonts w:ascii="Times New Roman" w:hAnsi="Times New Roman" w:cs="Times New Roman"/>
          <w:sz w:val="24"/>
          <w:szCs w:val="24"/>
        </w:rPr>
        <w:t xml:space="preserve"> </w:t>
      </w:r>
      <w:r w:rsidR="001F75ED">
        <w:rPr>
          <w:rFonts w:ascii="Times New Roman" w:hAnsi="Times New Roman" w:cs="Times New Roman"/>
          <w:sz w:val="24"/>
          <w:szCs w:val="24"/>
        </w:rPr>
        <w:t xml:space="preserve">il giorno </w:t>
      </w:r>
      <w:r w:rsidR="00D16581">
        <w:rPr>
          <w:rFonts w:ascii="Times New Roman" w:hAnsi="Times New Roman" w:cs="Times New Roman"/>
          <w:sz w:val="24"/>
          <w:szCs w:val="24"/>
        </w:rPr>
        <w:t>..</w:t>
      </w:r>
      <w:r w:rsidR="003C01C9">
        <w:rPr>
          <w:rFonts w:ascii="Times New Roman" w:hAnsi="Times New Roman" w:cs="Times New Roman"/>
          <w:sz w:val="24"/>
          <w:szCs w:val="24"/>
        </w:rPr>
        <w:t xml:space="preserve"> </w:t>
      </w:r>
      <w:r w:rsidR="007D37F2">
        <w:rPr>
          <w:rFonts w:ascii="Times New Roman" w:hAnsi="Times New Roman" w:cs="Times New Roman"/>
          <w:sz w:val="24"/>
          <w:szCs w:val="24"/>
        </w:rPr>
        <w:t>del mese di</w:t>
      </w:r>
      <w:r w:rsidR="001F75ED">
        <w:rPr>
          <w:rFonts w:ascii="Times New Roman" w:hAnsi="Times New Roman" w:cs="Times New Roman"/>
          <w:sz w:val="24"/>
          <w:szCs w:val="24"/>
        </w:rPr>
        <w:t xml:space="preserve"> </w:t>
      </w:r>
      <w:r w:rsidR="00D16581">
        <w:rPr>
          <w:rFonts w:ascii="Times New Roman" w:hAnsi="Times New Roman" w:cs="Times New Roman"/>
          <w:sz w:val="24"/>
          <w:szCs w:val="24"/>
        </w:rPr>
        <w:t>…</w:t>
      </w:r>
      <w:r w:rsidRPr="00FA21F9">
        <w:rPr>
          <w:rFonts w:ascii="Times New Roman" w:hAnsi="Times New Roman" w:cs="Times New Roman"/>
          <w:sz w:val="24"/>
          <w:szCs w:val="24"/>
        </w:rPr>
        <w:t xml:space="preserve">, in Cagliari, nella sede legale dell’Autorità </w:t>
      </w:r>
      <w:r w:rsidR="004C637E">
        <w:rPr>
          <w:rFonts w:ascii="Times New Roman" w:hAnsi="Times New Roman" w:cs="Times New Roman"/>
          <w:sz w:val="24"/>
          <w:szCs w:val="24"/>
        </w:rPr>
        <w:t>di Sistema Portuale del Mare di Sardegna</w:t>
      </w:r>
      <w:r w:rsidRPr="00FA21F9">
        <w:rPr>
          <w:rFonts w:ascii="Times New Roman" w:hAnsi="Times New Roman" w:cs="Times New Roman"/>
          <w:sz w:val="24"/>
          <w:szCs w:val="24"/>
        </w:rPr>
        <w:t xml:space="preserve"> sita nel Molo </w:t>
      </w:r>
      <w:r w:rsidR="003C01C9">
        <w:rPr>
          <w:rFonts w:ascii="Times New Roman" w:hAnsi="Times New Roman" w:cs="Times New Roman"/>
          <w:sz w:val="24"/>
          <w:szCs w:val="24"/>
        </w:rPr>
        <w:t>Dogana Porto di Cagliari</w:t>
      </w:r>
    </w:p>
    <w:p w14:paraId="4A4ED2EC" w14:textId="77777777" w:rsidR="004472D7" w:rsidRPr="00FA21F9" w:rsidRDefault="004472D7" w:rsidP="003C01C9">
      <w:pPr>
        <w:pStyle w:val="Corpodeltesto2"/>
        <w:spacing w:line="567" w:lineRule="exact"/>
        <w:ind w:right="27" w:firstLine="0"/>
        <w:jc w:val="center"/>
        <w:rPr>
          <w:rFonts w:ascii="Times New Roman" w:hAnsi="Times New Roman" w:cs="Times New Roman"/>
          <w:b/>
          <w:sz w:val="24"/>
          <w:szCs w:val="24"/>
        </w:rPr>
      </w:pPr>
      <w:r w:rsidRPr="00FA21F9">
        <w:rPr>
          <w:rFonts w:ascii="Times New Roman" w:hAnsi="Times New Roman" w:cs="Times New Roman"/>
          <w:b/>
          <w:sz w:val="24"/>
          <w:szCs w:val="24"/>
        </w:rPr>
        <w:t>DAVANTI A ME</w:t>
      </w:r>
    </w:p>
    <w:p w14:paraId="4CFE89E4" w14:textId="77777777" w:rsidR="004472D7" w:rsidRPr="00FA21F9" w:rsidRDefault="004C637E" w:rsidP="001027C2">
      <w:pPr>
        <w:pStyle w:val="Corpodeltesto2"/>
        <w:spacing w:line="567" w:lineRule="exact"/>
        <w:ind w:right="27" w:firstLine="0"/>
        <w:rPr>
          <w:rFonts w:ascii="Times New Roman" w:hAnsi="Times New Roman" w:cs="Times New Roman"/>
          <w:sz w:val="24"/>
          <w:szCs w:val="24"/>
        </w:rPr>
      </w:pPr>
      <w:r>
        <w:rPr>
          <w:rFonts w:ascii="Times New Roman" w:hAnsi="Times New Roman" w:cs="Times New Roman"/>
          <w:sz w:val="24"/>
          <w:szCs w:val="24"/>
        </w:rPr>
        <w:t>Ing. Sergio Murgia</w:t>
      </w:r>
      <w:r w:rsidR="004472D7" w:rsidRPr="00FA21F9">
        <w:rPr>
          <w:rFonts w:ascii="Times New Roman" w:hAnsi="Times New Roman" w:cs="Times New Roman"/>
          <w:sz w:val="24"/>
          <w:szCs w:val="24"/>
        </w:rPr>
        <w:t>, incaricat</w:t>
      </w:r>
      <w:r w:rsidR="00E36D6D">
        <w:rPr>
          <w:rFonts w:ascii="Times New Roman" w:hAnsi="Times New Roman" w:cs="Times New Roman"/>
          <w:sz w:val="24"/>
          <w:szCs w:val="24"/>
        </w:rPr>
        <w:t>o</w:t>
      </w:r>
      <w:r w:rsidR="004472D7" w:rsidRPr="00FA21F9">
        <w:rPr>
          <w:rFonts w:ascii="Times New Roman" w:hAnsi="Times New Roman" w:cs="Times New Roman"/>
          <w:sz w:val="24"/>
          <w:szCs w:val="24"/>
        </w:rPr>
        <w:t xml:space="preserve"> delle funzioni di Ufficiale Rogante </w:t>
      </w:r>
      <w:r w:rsidR="004472D7" w:rsidRPr="00FA21F9">
        <w:rPr>
          <w:rFonts w:ascii="Times New Roman" w:hAnsi="Times New Roman" w:cs="Times New Roman"/>
          <w:color w:val="000000"/>
          <w:sz w:val="24"/>
          <w:szCs w:val="24"/>
        </w:rPr>
        <w:t>si sono personalmente costituiti:</w:t>
      </w:r>
    </w:p>
    <w:p w14:paraId="5BFCC7B8" w14:textId="77777777" w:rsidR="004472D7" w:rsidRDefault="004472D7" w:rsidP="001027C2">
      <w:pPr>
        <w:pStyle w:val="Corpodeltesto2"/>
        <w:spacing w:line="567" w:lineRule="exact"/>
        <w:ind w:right="27" w:firstLine="0"/>
        <w:jc w:val="center"/>
        <w:rPr>
          <w:rFonts w:ascii="Times New Roman" w:hAnsi="Times New Roman" w:cs="Times New Roman"/>
          <w:b/>
          <w:sz w:val="24"/>
          <w:szCs w:val="24"/>
        </w:rPr>
      </w:pPr>
      <w:r w:rsidRPr="00FA21F9">
        <w:rPr>
          <w:rFonts w:ascii="Times New Roman" w:hAnsi="Times New Roman" w:cs="Times New Roman"/>
          <w:b/>
          <w:sz w:val="24"/>
          <w:szCs w:val="24"/>
        </w:rPr>
        <w:t>DA UNA PARTE</w:t>
      </w:r>
    </w:p>
    <w:p w14:paraId="0B86BA29" w14:textId="77777777" w:rsidR="00EE4595" w:rsidRPr="00FA21F9" w:rsidRDefault="00547D5C" w:rsidP="00E129A3">
      <w:pPr>
        <w:pStyle w:val="Corpodeltesto2"/>
        <w:ind w:right="27" w:firstLine="0"/>
        <w:rPr>
          <w:rFonts w:ascii="Times New Roman" w:hAnsi="Times New Roman" w:cs="Times New Roman"/>
          <w:sz w:val="24"/>
          <w:szCs w:val="24"/>
        </w:rPr>
      </w:pPr>
      <w:r>
        <w:rPr>
          <w:rFonts w:ascii="Times New Roman" w:hAnsi="Times New Roman" w:cs="Times New Roman"/>
          <w:sz w:val="24"/>
          <w:szCs w:val="24"/>
        </w:rPr>
        <w:t xml:space="preserve">Il </w:t>
      </w:r>
      <w:r w:rsidR="00E129A3" w:rsidRPr="00E129A3">
        <w:rPr>
          <w:rFonts w:ascii="Times New Roman" w:hAnsi="Times New Roman" w:cs="Times New Roman"/>
          <w:sz w:val="24"/>
          <w:szCs w:val="24"/>
        </w:rPr>
        <w:t xml:space="preserve">Prof. Avv. Massimo Deiana, nato a Cagliari il 12.06.1962, il quale interviene nel presente contratto non in proprio, ma quale rappresentante legale dell’Autorità di Sistema Portuale del Mare di Sardegna (P.IVA. 00141450924), ai sensi dell’art. 8, comma 2, della legge 28.01.1994 n. 84, giusto D.M. n. 369 del 17.07.2017, di seguito denominata </w:t>
      </w:r>
      <w:r w:rsidR="008B3A79" w:rsidRPr="003254E7">
        <w:rPr>
          <w:rFonts w:ascii="Times New Roman" w:hAnsi="Times New Roman" w:cs="Times New Roman"/>
          <w:b/>
          <w:sz w:val="24"/>
          <w:szCs w:val="24"/>
        </w:rPr>
        <w:t>“</w:t>
      </w:r>
      <w:bookmarkStart w:id="0" w:name="_Hlk524515276"/>
      <w:proofErr w:type="spellStart"/>
      <w:r w:rsidR="00185DAE">
        <w:rPr>
          <w:rFonts w:ascii="Times New Roman" w:hAnsi="Times New Roman" w:cs="Times New Roman"/>
          <w:b/>
          <w:sz w:val="24"/>
          <w:szCs w:val="24"/>
        </w:rPr>
        <w:t>AdSP</w:t>
      </w:r>
      <w:bookmarkEnd w:id="0"/>
      <w:proofErr w:type="spellEnd"/>
      <w:r w:rsidR="008B3A79">
        <w:rPr>
          <w:rFonts w:ascii="Times New Roman" w:hAnsi="Times New Roman" w:cs="Times New Roman"/>
          <w:b/>
          <w:sz w:val="24"/>
          <w:szCs w:val="24"/>
        </w:rPr>
        <w:t>”</w:t>
      </w:r>
      <w:r w:rsidR="00E129A3" w:rsidRPr="00E129A3">
        <w:rPr>
          <w:rFonts w:ascii="Times New Roman" w:hAnsi="Times New Roman" w:cs="Times New Roman"/>
          <w:sz w:val="24"/>
          <w:szCs w:val="24"/>
        </w:rPr>
        <w:t>;</w:t>
      </w:r>
    </w:p>
    <w:p w14:paraId="4AA061FA" w14:textId="77777777" w:rsidR="004472D7" w:rsidRPr="00FA21F9" w:rsidRDefault="004472D7" w:rsidP="001027C2">
      <w:pPr>
        <w:pStyle w:val="Corpodeltesto2"/>
        <w:spacing w:line="567" w:lineRule="exact"/>
        <w:ind w:right="27" w:firstLine="0"/>
        <w:jc w:val="center"/>
        <w:rPr>
          <w:rFonts w:ascii="Times New Roman" w:hAnsi="Times New Roman" w:cs="Times New Roman"/>
          <w:b/>
          <w:sz w:val="24"/>
          <w:szCs w:val="24"/>
        </w:rPr>
      </w:pPr>
      <w:r w:rsidRPr="00FA21F9">
        <w:rPr>
          <w:rFonts w:ascii="Times New Roman" w:hAnsi="Times New Roman" w:cs="Times New Roman"/>
          <w:b/>
          <w:sz w:val="24"/>
          <w:szCs w:val="24"/>
        </w:rPr>
        <w:t xml:space="preserve">DALL’ ALTRA PARTE </w:t>
      </w:r>
    </w:p>
    <w:p w14:paraId="05DB9EAC" w14:textId="77777777" w:rsidR="004472D7" w:rsidRDefault="004043A3" w:rsidP="001027C2">
      <w:pPr>
        <w:overflowPunct w:val="0"/>
        <w:autoSpaceDE w:val="0"/>
        <w:autoSpaceDN w:val="0"/>
        <w:adjustRightInd w:val="0"/>
        <w:ind w:right="27"/>
        <w:jc w:val="both"/>
        <w:textAlignment w:val="baseline"/>
        <w:rPr>
          <w:rFonts w:ascii="Times New Roman" w:hAnsi="Times New Roman" w:cs="Times New Roman"/>
          <w:sz w:val="24"/>
          <w:szCs w:val="24"/>
        </w:rPr>
      </w:pPr>
      <w:r>
        <w:rPr>
          <w:rFonts w:ascii="Times New Roman" w:hAnsi="Times New Roman" w:cs="Times New Roman"/>
          <w:spacing w:val="-2"/>
          <w:sz w:val="24"/>
          <w:szCs w:val="24"/>
        </w:rPr>
        <w:t xml:space="preserve">Il </w:t>
      </w:r>
      <w:r w:rsidR="0030512C">
        <w:rPr>
          <w:rFonts w:ascii="Times New Roman" w:hAnsi="Times New Roman" w:cs="Times New Roman"/>
          <w:spacing w:val="-2"/>
          <w:sz w:val="24"/>
          <w:szCs w:val="24"/>
        </w:rPr>
        <w:t xml:space="preserve">Sig. </w:t>
      </w:r>
      <w:r w:rsidR="00D16581">
        <w:rPr>
          <w:rFonts w:ascii="Times New Roman" w:hAnsi="Times New Roman" w:cs="Times New Roman"/>
          <w:spacing w:val="-2"/>
          <w:sz w:val="24"/>
          <w:szCs w:val="24"/>
        </w:rPr>
        <w:t>…</w:t>
      </w:r>
      <w:r w:rsidR="00EE4595">
        <w:rPr>
          <w:rFonts w:ascii="Times New Roman" w:hAnsi="Times New Roman" w:cs="Times New Roman"/>
          <w:spacing w:val="-2"/>
          <w:sz w:val="24"/>
          <w:szCs w:val="24"/>
        </w:rPr>
        <w:t xml:space="preserve"> nato a </w:t>
      </w:r>
      <w:r w:rsidR="00D16581">
        <w:rPr>
          <w:rFonts w:ascii="Times New Roman" w:hAnsi="Times New Roman" w:cs="Times New Roman"/>
          <w:spacing w:val="-2"/>
          <w:sz w:val="24"/>
          <w:szCs w:val="24"/>
        </w:rPr>
        <w:t>…</w:t>
      </w:r>
      <w:r w:rsidR="001F75ED">
        <w:rPr>
          <w:rFonts w:ascii="Times New Roman" w:hAnsi="Times New Roman" w:cs="Times New Roman"/>
          <w:spacing w:val="-2"/>
          <w:sz w:val="24"/>
          <w:szCs w:val="24"/>
        </w:rPr>
        <w:t xml:space="preserve"> il </w:t>
      </w:r>
      <w:r w:rsidR="00D16581">
        <w:rPr>
          <w:rFonts w:ascii="Times New Roman" w:hAnsi="Times New Roman" w:cs="Times New Roman"/>
          <w:spacing w:val="-2"/>
          <w:sz w:val="24"/>
          <w:szCs w:val="24"/>
        </w:rPr>
        <w:t>00</w:t>
      </w:r>
      <w:r w:rsidR="00E129A3">
        <w:rPr>
          <w:rFonts w:ascii="Times New Roman" w:hAnsi="Times New Roman" w:cs="Times New Roman"/>
          <w:spacing w:val="-2"/>
          <w:sz w:val="24"/>
          <w:szCs w:val="24"/>
        </w:rPr>
        <w:t>.0</w:t>
      </w:r>
      <w:r w:rsidR="00D16581">
        <w:rPr>
          <w:rFonts w:ascii="Times New Roman" w:hAnsi="Times New Roman" w:cs="Times New Roman"/>
          <w:spacing w:val="-2"/>
          <w:sz w:val="24"/>
          <w:szCs w:val="24"/>
        </w:rPr>
        <w:t>0</w:t>
      </w:r>
      <w:r w:rsidR="00EE4595">
        <w:rPr>
          <w:rFonts w:ascii="Times New Roman" w:hAnsi="Times New Roman" w:cs="Times New Roman"/>
          <w:spacing w:val="-2"/>
          <w:sz w:val="24"/>
          <w:szCs w:val="24"/>
        </w:rPr>
        <w:t>.</w:t>
      </w:r>
      <w:r w:rsidR="00D16581">
        <w:rPr>
          <w:rFonts w:ascii="Times New Roman" w:hAnsi="Times New Roman" w:cs="Times New Roman"/>
          <w:spacing w:val="-2"/>
          <w:sz w:val="24"/>
          <w:szCs w:val="24"/>
        </w:rPr>
        <w:t>0000</w:t>
      </w:r>
      <w:r w:rsidR="00EE4595">
        <w:rPr>
          <w:rFonts w:ascii="Times New Roman" w:hAnsi="Times New Roman" w:cs="Times New Roman"/>
          <w:spacing w:val="-2"/>
          <w:sz w:val="24"/>
          <w:szCs w:val="24"/>
        </w:rPr>
        <w:t xml:space="preserve">, identificato a mezzo </w:t>
      </w:r>
      <w:r w:rsidR="004472D7" w:rsidRPr="00FA21F9">
        <w:rPr>
          <w:rFonts w:ascii="Times New Roman" w:hAnsi="Times New Roman" w:cs="Times New Roman"/>
          <w:spacing w:val="-2"/>
          <w:sz w:val="24"/>
          <w:szCs w:val="24"/>
        </w:rPr>
        <w:t xml:space="preserve">di </w:t>
      </w:r>
      <w:r w:rsidR="004472D7" w:rsidRPr="00D16581">
        <w:rPr>
          <w:rFonts w:ascii="Times New Roman" w:hAnsi="Times New Roman" w:cs="Times New Roman"/>
          <w:spacing w:val="-2"/>
          <w:sz w:val="24"/>
          <w:szCs w:val="24"/>
        </w:rPr>
        <w:t xml:space="preserve">C.I. n. </w:t>
      </w:r>
      <w:r w:rsidR="00E129A3" w:rsidRPr="00D16581">
        <w:rPr>
          <w:rFonts w:ascii="Times New Roman" w:hAnsi="Times New Roman" w:cs="Times New Roman"/>
          <w:spacing w:val="-2"/>
          <w:sz w:val="24"/>
          <w:szCs w:val="24"/>
        </w:rPr>
        <w:t>…</w:t>
      </w:r>
      <w:r w:rsidR="00EE4595" w:rsidRPr="00D16581">
        <w:rPr>
          <w:rFonts w:ascii="Times New Roman" w:hAnsi="Times New Roman" w:cs="Times New Roman"/>
          <w:spacing w:val="-2"/>
          <w:sz w:val="24"/>
          <w:szCs w:val="24"/>
        </w:rPr>
        <w:t xml:space="preserve"> </w:t>
      </w:r>
      <w:r w:rsidR="004472D7" w:rsidRPr="00D16581">
        <w:rPr>
          <w:rFonts w:ascii="Times New Roman" w:hAnsi="Times New Roman" w:cs="Times New Roman"/>
          <w:spacing w:val="-2"/>
          <w:sz w:val="24"/>
          <w:szCs w:val="24"/>
        </w:rPr>
        <w:t xml:space="preserve"> rilasciata dal Comune di</w:t>
      </w:r>
      <w:r w:rsidR="00CB1A5A" w:rsidRPr="00D16581">
        <w:rPr>
          <w:rFonts w:ascii="Times New Roman" w:hAnsi="Times New Roman" w:cs="Times New Roman"/>
          <w:spacing w:val="-2"/>
          <w:sz w:val="24"/>
          <w:szCs w:val="24"/>
        </w:rPr>
        <w:t xml:space="preserve"> </w:t>
      </w:r>
      <w:r w:rsidR="00E129A3" w:rsidRPr="00D16581">
        <w:rPr>
          <w:rFonts w:ascii="Times New Roman" w:hAnsi="Times New Roman" w:cs="Times New Roman"/>
          <w:spacing w:val="-2"/>
          <w:sz w:val="24"/>
          <w:szCs w:val="24"/>
        </w:rPr>
        <w:t>…</w:t>
      </w:r>
      <w:r w:rsidR="00EE4595" w:rsidRPr="00D16581">
        <w:rPr>
          <w:rFonts w:ascii="Times New Roman" w:hAnsi="Times New Roman" w:cs="Times New Roman"/>
          <w:spacing w:val="-2"/>
          <w:sz w:val="24"/>
          <w:szCs w:val="24"/>
        </w:rPr>
        <w:t xml:space="preserve"> </w:t>
      </w:r>
      <w:r w:rsidR="001C2089" w:rsidRPr="00D16581">
        <w:rPr>
          <w:rFonts w:ascii="Times New Roman" w:hAnsi="Times New Roman" w:cs="Times New Roman"/>
          <w:spacing w:val="-2"/>
          <w:sz w:val="24"/>
          <w:szCs w:val="24"/>
        </w:rPr>
        <w:t xml:space="preserve"> in data </w:t>
      </w:r>
      <w:r w:rsidR="00E129A3" w:rsidRPr="00D16581">
        <w:rPr>
          <w:rFonts w:ascii="Times New Roman" w:hAnsi="Times New Roman" w:cs="Times New Roman"/>
          <w:spacing w:val="-2"/>
          <w:sz w:val="24"/>
          <w:szCs w:val="24"/>
        </w:rPr>
        <w:t>….</w:t>
      </w:r>
      <w:r w:rsidR="004472D7" w:rsidRPr="00D16581">
        <w:rPr>
          <w:rFonts w:ascii="Times New Roman" w:hAnsi="Times New Roman" w:cs="Times New Roman"/>
          <w:spacing w:val="-2"/>
          <w:sz w:val="24"/>
          <w:szCs w:val="24"/>
        </w:rPr>
        <w:t xml:space="preserve">, con validità </w:t>
      </w:r>
      <w:r w:rsidR="00E36D6D" w:rsidRPr="00D16581">
        <w:rPr>
          <w:rFonts w:ascii="Times New Roman" w:hAnsi="Times New Roman" w:cs="Times New Roman"/>
          <w:spacing w:val="-2"/>
          <w:sz w:val="24"/>
          <w:szCs w:val="24"/>
        </w:rPr>
        <w:t xml:space="preserve">al </w:t>
      </w:r>
      <w:r w:rsidR="00E129A3" w:rsidRPr="00D16581">
        <w:rPr>
          <w:rFonts w:ascii="Times New Roman" w:hAnsi="Times New Roman" w:cs="Times New Roman"/>
          <w:spacing w:val="-2"/>
          <w:sz w:val="24"/>
          <w:szCs w:val="24"/>
        </w:rPr>
        <w:t>…</w:t>
      </w:r>
      <w:r w:rsidR="0031683F" w:rsidRPr="00D16581">
        <w:rPr>
          <w:rFonts w:ascii="Times New Roman" w:hAnsi="Times New Roman" w:cs="Times New Roman"/>
          <w:spacing w:val="-2"/>
          <w:sz w:val="24"/>
          <w:szCs w:val="24"/>
        </w:rPr>
        <w:t>,</w:t>
      </w:r>
      <w:r w:rsidR="0031683F">
        <w:rPr>
          <w:rFonts w:ascii="Times New Roman" w:hAnsi="Times New Roman" w:cs="Times New Roman"/>
          <w:spacing w:val="-2"/>
          <w:sz w:val="24"/>
          <w:szCs w:val="24"/>
        </w:rPr>
        <w:t xml:space="preserve"> </w:t>
      </w:r>
      <w:r w:rsidR="004472D7" w:rsidRPr="00FA21F9">
        <w:rPr>
          <w:rFonts w:ascii="Times New Roman" w:hAnsi="Times New Roman" w:cs="Times New Roman"/>
          <w:spacing w:val="-2"/>
          <w:sz w:val="24"/>
          <w:szCs w:val="24"/>
        </w:rPr>
        <w:t xml:space="preserve"> e residente in </w:t>
      </w:r>
      <w:r w:rsidR="00D16581">
        <w:rPr>
          <w:rFonts w:ascii="Times New Roman" w:hAnsi="Times New Roman" w:cs="Times New Roman"/>
          <w:spacing w:val="-2"/>
          <w:sz w:val="24"/>
          <w:szCs w:val="24"/>
        </w:rPr>
        <w:t>…</w:t>
      </w:r>
      <w:r w:rsidR="001F75ED">
        <w:rPr>
          <w:rFonts w:ascii="Times New Roman" w:hAnsi="Times New Roman" w:cs="Times New Roman"/>
          <w:spacing w:val="-2"/>
          <w:sz w:val="24"/>
          <w:szCs w:val="24"/>
        </w:rPr>
        <w:t xml:space="preserve">, Via </w:t>
      </w:r>
      <w:r w:rsidR="00D16581">
        <w:rPr>
          <w:rFonts w:ascii="Times New Roman" w:hAnsi="Times New Roman" w:cs="Times New Roman"/>
          <w:spacing w:val="-2"/>
          <w:sz w:val="24"/>
          <w:szCs w:val="24"/>
        </w:rPr>
        <w:t>…</w:t>
      </w:r>
      <w:r w:rsidR="001F75ED">
        <w:rPr>
          <w:rFonts w:ascii="Times New Roman" w:hAnsi="Times New Roman" w:cs="Times New Roman"/>
          <w:spacing w:val="-2"/>
          <w:sz w:val="24"/>
          <w:szCs w:val="24"/>
        </w:rPr>
        <w:t xml:space="preserve"> n. </w:t>
      </w:r>
      <w:r w:rsidR="00D16581">
        <w:rPr>
          <w:rFonts w:ascii="Times New Roman" w:hAnsi="Times New Roman" w:cs="Times New Roman"/>
          <w:spacing w:val="-2"/>
          <w:sz w:val="24"/>
          <w:szCs w:val="24"/>
        </w:rPr>
        <w:t>00</w:t>
      </w:r>
      <w:r w:rsidR="001F75ED">
        <w:rPr>
          <w:rFonts w:ascii="Times New Roman" w:hAnsi="Times New Roman" w:cs="Times New Roman"/>
          <w:spacing w:val="-2"/>
          <w:sz w:val="24"/>
          <w:szCs w:val="24"/>
        </w:rPr>
        <w:t>,</w:t>
      </w:r>
      <w:r w:rsidR="00EE4595">
        <w:rPr>
          <w:rFonts w:ascii="Times New Roman" w:hAnsi="Times New Roman" w:cs="Times New Roman"/>
          <w:spacing w:val="-2"/>
          <w:sz w:val="24"/>
          <w:szCs w:val="24"/>
        </w:rPr>
        <w:t xml:space="preserve"> e domiciliato </w:t>
      </w:r>
      <w:r w:rsidR="001F75ED" w:rsidRPr="00DF163C">
        <w:rPr>
          <w:rFonts w:ascii="Times New Roman" w:hAnsi="Times New Roman" w:cs="Times New Roman"/>
          <w:spacing w:val="-2"/>
          <w:sz w:val="24"/>
          <w:szCs w:val="24"/>
        </w:rPr>
        <w:t xml:space="preserve">in </w:t>
      </w:r>
      <w:r w:rsidR="00D16581">
        <w:rPr>
          <w:rFonts w:ascii="Times New Roman" w:hAnsi="Times New Roman" w:cs="Times New Roman"/>
          <w:spacing w:val="-2"/>
          <w:sz w:val="24"/>
          <w:szCs w:val="24"/>
        </w:rPr>
        <w:t>…</w:t>
      </w:r>
      <w:r w:rsidR="001F75ED" w:rsidRPr="00DF163C">
        <w:rPr>
          <w:rFonts w:ascii="Times New Roman" w:hAnsi="Times New Roman" w:cs="Times New Roman"/>
          <w:spacing w:val="-2"/>
          <w:sz w:val="24"/>
          <w:szCs w:val="24"/>
        </w:rPr>
        <w:t xml:space="preserve">, Via </w:t>
      </w:r>
      <w:r w:rsidR="00D16581">
        <w:rPr>
          <w:rFonts w:ascii="Times New Roman" w:hAnsi="Times New Roman" w:cs="Times New Roman"/>
          <w:spacing w:val="-2"/>
          <w:sz w:val="24"/>
          <w:szCs w:val="24"/>
        </w:rPr>
        <w:t>…</w:t>
      </w:r>
      <w:r w:rsidR="001F75ED" w:rsidRPr="00DF163C">
        <w:rPr>
          <w:rFonts w:ascii="Times New Roman" w:hAnsi="Times New Roman" w:cs="Times New Roman"/>
          <w:spacing w:val="-2"/>
          <w:sz w:val="24"/>
          <w:szCs w:val="24"/>
        </w:rPr>
        <w:t xml:space="preserve"> n. </w:t>
      </w:r>
      <w:r w:rsidR="00D16581">
        <w:rPr>
          <w:rFonts w:ascii="Times New Roman" w:hAnsi="Times New Roman" w:cs="Times New Roman"/>
          <w:spacing w:val="-2"/>
          <w:sz w:val="24"/>
          <w:szCs w:val="24"/>
        </w:rPr>
        <w:t>00</w:t>
      </w:r>
      <w:r w:rsidR="0030512C">
        <w:rPr>
          <w:rFonts w:ascii="Times New Roman" w:hAnsi="Times New Roman" w:cs="Times New Roman"/>
          <w:spacing w:val="-2"/>
          <w:sz w:val="24"/>
          <w:szCs w:val="24"/>
        </w:rPr>
        <w:t xml:space="preserve">, </w:t>
      </w:r>
      <w:r w:rsidR="00260910">
        <w:rPr>
          <w:rFonts w:ascii="Times New Roman" w:hAnsi="Times New Roman" w:cs="Times New Roman"/>
          <w:spacing w:val="-2"/>
          <w:sz w:val="24"/>
          <w:szCs w:val="24"/>
        </w:rPr>
        <w:t xml:space="preserve"> </w:t>
      </w:r>
      <w:r w:rsidR="004472D7" w:rsidRPr="00FA21F9">
        <w:rPr>
          <w:rFonts w:ascii="Times New Roman" w:hAnsi="Times New Roman" w:cs="Times New Roman"/>
          <w:spacing w:val="-2"/>
          <w:sz w:val="24"/>
          <w:szCs w:val="24"/>
        </w:rPr>
        <w:t xml:space="preserve">il quale interviene nel presente atto in qualità di </w:t>
      </w:r>
      <w:r w:rsidR="00371654">
        <w:rPr>
          <w:rFonts w:ascii="Times New Roman" w:hAnsi="Times New Roman" w:cs="Times New Roman"/>
          <w:spacing w:val="-2"/>
          <w:sz w:val="24"/>
          <w:szCs w:val="24"/>
        </w:rPr>
        <w:lastRenderedPageBreak/>
        <w:t xml:space="preserve">Legale rappresentante </w:t>
      </w:r>
      <w:r w:rsidR="00DF163C">
        <w:rPr>
          <w:rFonts w:ascii="Times New Roman" w:hAnsi="Times New Roman" w:cs="Times New Roman"/>
          <w:spacing w:val="-2"/>
          <w:sz w:val="24"/>
          <w:szCs w:val="24"/>
        </w:rPr>
        <w:t xml:space="preserve"> della </w:t>
      </w:r>
      <w:r w:rsidR="00D16581">
        <w:rPr>
          <w:rFonts w:ascii="Times New Roman" w:hAnsi="Times New Roman" w:cs="Times New Roman"/>
          <w:spacing w:val="-2"/>
          <w:sz w:val="24"/>
          <w:szCs w:val="24"/>
        </w:rPr>
        <w:t>ditta …</w:t>
      </w:r>
      <w:r w:rsidR="00371654">
        <w:rPr>
          <w:rFonts w:ascii="Times New Roman" w:hAnsi="Times New Roman" w:cs="Times New Roman"/>
          <w:spacing w:val="-2"/>
          <w:sz w:val="24"/>
          <w:szCs w:val="24"/>
        </w:rPr>
        <w:t xml:space="preserve">,  </w:t>
      </w:r>
      <w:r w:rsidR="00633C1E">
        <w:rPr>
          <w:rFonts w:ascii="Times New Roman" w:hAnsi="Times New Roman" w:cs="Times New Roman"/>
          <w:spacing w:val="-2"/>
          <w:sz w:val="24"/>
          <w:szCs w:val="24"/>
        </w:rPr>
        <w:t xml:space="preserve">con sede legale </w:t>
      </w:r>
      <w:r w:rsidR="00DF163C" w:rsidRPr="00DF163C">
        <w:rPr>
          <w:rFonts w:ascii="Times New Roman" w:hAnsi="Times New Roman" w:cs="Times New Roman"/>
          <w:spacing w:val="-2"/>
          <w:sz w:val="24"/>
          <w:szCs w:val="24"/>
        </w:rPr>
        <w:t xml:space="preserve">in </w:t>
      </w:r>
      <w:r w:rsidR="00D16581">
        <w:rPr>
          <w:rFonts w:ascii="Times New Roman" w:hAnsi="Times New Roman" w:cs="Times New Roman"/>
          <w:spacing w:val="-2"/>
          <w:sz w:val="24"/>
          <w:szCs w:val="24"/>
        </w:rPr>
        <w:t>…</w:t>
      </w:r>
      <w:r w:rsidR="00DF163C" w:rsidRPr="00DF163C">
        <w:rPr>
          <w:rFonts w:ascii="Times New Roman" w:hAnsi="Times New Roman" w:cs="Times New Roman"/>
          <w:spacing w:val="-2"/>
          <w:sz w:val="24"/>
          <w:szCs w:val="24"/>
        </w:rPr>
        <w:t xml:space="preserve">, Via </w:t>
      </w:r>
      <w:r w:rsidR="00D16581">
        <w:rPr>
          <w:rFonts w:ascii="Times New Roman" w:hAnsi="Times New Roman" w:cs="Times New Roman"/>
          <w:spacing w:val="-2"/>
          <w:sz w:val="24"/>
          <w:szCs w:val="24"/>
        </w:rPr>
        <w:t>…</w:t>
      </w:r>
      <w:r w:rsidR="00DF163C" w:rsidRPr="00DF163C">
        <w:rPr>
          <w:rFonts w:ascii="Times New Roman" w:hAnsi="Times New Roman" w:cs="Times New Roman"/>
          <w:spacing w:val="-2"/>
          <w:sz w:val="24"/>
          <w:szCs w:val="24"/>
        </w:rPr>
        <w:t xml:space="preserve"> n.</w:t>
      </w:r>
      <w:r w:rsidR="00D16581">
        <w:rPr>
          <w:rFonts w:ascii="Times New Roman" w:hAnsi="Times New Roman" w:cs="Times New Roman"/>
          <w:spacing w:val="-2"/>
          <w:sz w:val="24"/>
          <w:szCs w:val="24"/>
        </w:rPr>
        <w:t xml:space="preserve"> 00</w:t>
      </w:r>
      <w:r w:rsidR="00371654">
        <w:rPr>
          <w:rFonts w:ascii="Times New Roman" w:hAnsi="Times New Roman" w:cs="Times New Roman"/>
          <w:spacing w:val="-2"/>
          <w:sz w:val="24"/>
          <w:szCs w:val="24"/>
        </w:rPr>
        <w:t xml:space="preserve">, </w:t>
      </w:r>
      <w:r w:rsidR="00633C1E">
        <w:rPr>
          <w:rFonts w:ascii="Times New Roman" w:hAnsi="Times New Roman" w:cs="Times New Roman"/>
          <w:spacing w:val="-2"/>
          <w:sz w:val="24"/>
          <w:szCs w:val="24"/>
        </w:rPr>
        <w:t>P.I.</w:t>
      </w:r>
      <w:r w:rsidR="00DF163C">
        <w:rPr>
          <w:rFonts w:ascii="Times New Roman" w:hAnsi="Times New Roman" w:cs="Times New Roman"/>
          <w:spacing w:val="-2"/>
          <w:sz w:val="24"/>
          <w:szCs w:val="24"/>
        </w:rPr>
        <w:t>:0</w:t>
      </w:r>
      <w:r w:rsidR="00D16581">
        <w:rPr>
          <w:rFonts w:ascii="Times New Roman" w:hAnsi="Times New Roman" w:cs="Times New Roman"/>
          <w:spacing w:val="-2"/>
          <w:sz w:val="24"/>
          <w:szCs w:val="24"/>
        </w:rPr>
        <w:t>0000000000</w:t>
      </w:r>
      <w:r w:rsidR="00F4403B">
        <w:rPr>
          <w:rFonts w:ascii="Times New Roman" w:hAnsi="Times New Roman" w:cs="Times New Roman"/>
          <w:spacing w:val="-2"/>
          <w:sz w:val="24"/>
          <w:szCs w:val="24"/>
        </w:rPr>
        <w:t xml:space="preserve">, denominata </w:t>
      </w:r>
      <w:r w:rsidR="00F4403B" w:rsidRPr="00F4403B">
        <w:rPr>
          <w:rFonts w:ascii="Times New Roman" w:hAnsi="Times New Roman" w:cs="Times New Roman"/>
          <w:b/>
          <w:spacing w:val="-2"/>
          <w:sz w:val="24"/>
          <w:szCs w:val="24"/>
        </w:rPr>
        <w:t>Società</w:t>
      </w:r>
      <w:r w:rsidR="00633C1E" w:rsidRPr="00F4403B">
        <w:rPr>
          <w:rFonts w:ascii="Times New Roman" w:hAnsi="Times New Roman" w:cs="Times New Roman"/>
          <w:b/>
          <w:sz w:val="24"/>
          <w:szCs w:val="24"/>
        </w:rPr>
        <w:t>.</w:t>
      </w:r>
    </w:p>
    <w:p w14:paraId="5562E0B5" w14:textId="77777777" w:rsidR="004472D7" w:rsidRPr="00FA21F9" w:rsidRDefault="004472D7" w:rsidP="001027C2">
      <w:pPr>
        <w:autoSpaceDE w:val="0"/>
        <w:autoSpaceDN w:val="0"/>
        <w:ind w:right="27"/>
        <w:jc w:val="both"/>
        <w:rPr>
          <w:rFonts w:ascii="Times New Roman" w:hAnsi="Times New Roman" w:cs="Times New Roman"/>
          <w:sz w:val="24"/>
          <w:szCs w:val="24"/>
        </w:rPr>
      </w:pPr>
      <w:r w:rsidRPr="00FA21F9">
        <w:rPr>
          <w:rFonts w:ascii="Times New Roman" w:hAnsi="Times New Roman" w:cs="Times New Roman"/>
          <w:sz w:val="24"/>
          <w:szCs w:val="24"/>
        </w:rPr>
        <w:t>Detti comparenti, della cui identità personale io Ufficiale Rogante sono certo, con questo atto convengono e stipulano quanto segue:</w:t>
      </w:r>
    </w:p>
    <w:p w14:paraId="4D5370BF" w14:textId="77777777" w:rsidR="004472D7" w:rsidRPr="00163C86" w:rsidRDefault="004472D7" w:rsidP="001027C2">
      <w:pPr>
        <w:tabs>
          <w:tab w:val="left" w:pos="7655"/>
        </w:tabs>
        <w:ind w:right="27"/>
        <w:jc w:val="center"/>
        <w:rPr>
          <w:rFonts w:ascii="Times New Roman" w:hAnsi="Times New Roman" w:cs="Times New Roman"/>
          <w:b/>
          <w:sz w:val="24"/>
          <w:szCs w:val="24"/>
        </w:rPr>
      </w:pPr>
      <w:r w:rsidRPr="00163C86">
        <w:rPr>
          <w:rFonts w:ascii="Times New Roman" w:hAnsi="Times New Roman" w:cs="Times New Roman"/>
          <w:b/>
          <w:sz w:val="24"/>
          <w:szCs w:val="24"/>
        </w:rPr>
        <w:t>PREMESSO CHE</w:t>
      </w:r>
    </w:p>
    <w:p w14:paraId="151925EF" w14:textId="1A83B503" w:rsidR="002470B7" w:rsidRDefault="007D37F2" w:rsidP="004D49A2">
      <w:pPr>
        <w:pStyle w:val="Paragrafoelenco"/>
        <w:numPr>
          <w:ilvl w:val="0"/>
          <w:numId w:val="1"/>
        </w:numPr>
        <w:tabs>
          <w:tab w:val="left" w:pos="0"/>
          <w:tab w:val="left" w:pos="284"/>
          <w:tab w:val="left" w:pos="7655"/>
        </w:tabs>
        <w:ind w:left="284" w:right="27" w:hanging="284"/>
        <w:jc w:val="both"/>
        <w:rPr>
          <w:rFonts w:ascii="Times New Roman" w:hAnsi="Times New Roman" w:cs="Times New Roman"/>
          <w:sz w:val="24"/>
          <w:szCs w:val="24"/>
        </w:rPr>
      </w:pPr>
      <w:r w:rsidRPr="00CF4BB8">
        <w:rPr>
          <w:rFonts w:ascii="Times New Roman" w:hAnsi="Times New Roman" w:cs="Times New Roman"/>
          <w:sz w:val="24"/>
          <w:szCs w:val="24"/>
        </w:rPr>
        <w:t>con decreto n.</w:t>
      </w:r>
      <w:r w:rsidRPr="001F2D33">
        <w:rPr>
          <w:rFonts w:ascii="Times New Roman" w:hAnsi="Times New Roman" w:cs="Times New Roman"/>
          <w:sz w:val="24"/>
          <w:szCs w:val="24"/>
        </w:rPr>
        <w:t xml:space="preserve"> </w:t>
      </w:r>
      <w:r w:rsidR="00400B0F">
        <w:rPr>
          <w:rFonts w:ascii="Times New Roman" w:hAnsi="Times New Roman" w:cs="Times New Roman"/>
          <w:sz w:val="24"/>
          <w:szCs w:val="24"/>
        </w:rPr>
        <w:t>264</w:t>
      </w:r>
      <w:r w:rsidR="00CF4BB8">
        <w:rPr>
          <w:rFonts w:ascii="Times New Roman" w:hAnsi="Times New Roman" w:cs="Times New Roman"/>
          <w:sz w:val="24"/>
          <w:szCs w:val="24"/>
        </w:rPr>
        <w:t xml:space="preserve"> </w:t>
      </w:r>
      <w:r w:rsidR="004472D7" w:rsidRPr="001F2D33">
        <w:rPr>
          <w:rFonts w:ascii="Times New Roman" w:hAnsi="Times New Roman" w:cs="Times New Roman"/>
          <w:sz w:val="24"/>
          <w:szCs w:val="24"/>
        </w:rPr>
        <w:t>del</w:t>
      </w:r>
      <w:r w:rsidR="00400B0F">
        <w:rPr>
          <w:rFonts w:ascii="Times New Roman" w:hAnsi="Times New Roman" w:cs="Times New Roman"/>
          <w:sz w:val="24"/>
          <w:szCs w:val="24"/>
        </w:rPr>
        <w:t xml:space="preserve">l’11.08.2021 </w:t>
      </w:r>
      <w:r w:rsidR="00D16581" w:rsidRPr="001F2D33">
        <w:rPr>
          <w:rFonts w:ascii="Times New Roman" w:hAnsi="Times New Roman"/>
          <w:sz w:val="24"/>
          <w:szCs w:val="24"/>
        </w:rPr>
        <w:t xml:space="preserve">è </w:t>
      </w:r>
      <w:r w:rsidR="00371654" w:rsidRPr="001F2D33">
        <w:rPr>
          <w:rFonts w:ascii="Times New Roman" w:hAnsi="Times New Roman" w:cs="Times New Roman"/>
          <w:sz w:val="24"/>
          <w:szCs w:val="24"/>
        </w:rPr>
        <w:t xml:space="preserve">stato stabilito di </w:t>
      </w:r>
      <w:r w:rsidR="008071E1" w:rsidRPr="001F2D33">
        <w:rPr>
          <w:rFonts w:ascii="Times New Roman" w:hAnsi="Times New Roman" w:cs="Times New Roman"/>
          <w:sz w:val="24"/>
          <w:szCs w:val="24"/>
        </w:rPr>
        <w:t xml:space="preserve">indire </w:t>
      </w:r>
      <w:r w:rsidRPr="001F2D33">
        <w:rPr>
          <w:rFonts w:ascii="Times New Roman" w:hAnsi="Times New Roman" w:cs="Times New Roman"/>
          <w:sz w:val="24"/>
          <w:szCs w:val="24"/>
        </w:rPr>
        <w:t>la gara d’appalto</w:t>
      </w:r>
      <w:r w:rsidR="00737D51" w:rsidRPr="001F2D33">
        <w:rPr>
          <w:rFonts w:ascii="Times New Roman" w:hAnsi="Times New Roman" w:cs="Times New Roman"/>
          <w:sz w:val="24"/>
          <w:szCs w:val="24"/>
        </w:rPr>
        <w:t xml:space="preserve"> per l’esecuzione de</w:t>
      </w:r>
      <w:r w:rsidR="00D16581" w:rsidRPr="001F2D33">
        <w:rPr>
          <w:rFonts w:ascii="Times New Roman" w:hAnsi="Times New Roman" w:cs="Times New Roman"/>
          <w:sz w:val="24"/>
          <w:szCs w:val="24"/>
        </w:rPr>
        <w:t xml:space="preserve">l servizio </w:t>
      </w:r>
      <w:r w:rsidR="006C639A" w:rsidRPr="001F2D33">
        <w:rPr>
          <w:rFonts w:ascii="Times New Roman" w:hAnsi="Times New Roman" w:cs="Times New Roman"/>
          <w:sz w:val="24"/>
          <w:szCs w:val="24"/>
        </w:rPr>
        <w:t>in oggetto</w:t>
      </w:r>
      <w:r w:rsidR="00CC5839" w:rsidRPr="001F2D33">
        <w:rPr>
          <w:rFonts w:ascii="Times New Roman" w:hAnsi="Times New Roman" w:cs="Times New Roman"/>
          <w:sz w:val="24"/>
          <w:szCs w:val="24"/>
        </w:rPr>
        <w:t xml:space="preserve">, che si svolgerà con procedura aperta ex art. 60 del </w:t>
      </w:r>
      <w:proofErr w:type="spellStart"/>
      <w:r w:rsidR="00CC5839" w:rsidRPr="001F2D33">
        <w:rPr>
          <w:rFonts w:ascii="Times New Roman" w:hAnsi="Times New Roman" w:cs="Times New Roman"/>
          <w:sz w:val="24"/>
          <w:szCs w:val="24"/>
        </w:rPr>
        <w:t>D.lgs</w:t>
      </w:r>
      <w:proofErr w:type="spellEnd"/>
      <w:r w:rsidR="00CC5839" w:rsidRPr="001F2D33">
        <w:rPr>
          <w:rFonts w:ascii="Times New Roman" w:hAnsi="Times New Roman" w:cs="Times New Roman"/>
          <w:sz w:val="24"/>
          <w:szCs w:val="24"/>
        </w:rPr>
        <w:t xml:space="preserve"> 50/2016 e </w:t>
      </w:r>
      <w:r w:rsidR="002470B7">
        <w:rPr>
          <w:rFonts w:ascii="Times New Roman" w:hAnsi="Times New Roman" w:cs="Times New Roman"/>
          <w:sz w:val="24"/>
          <w:szCs w:val="24"/>
        </w:rPr>
        <w:t xml:space="preserve">verrà aggiudicata </w:t>
      </w:r>
      <w:r w:rsidR="001F2D33" w:rsidRPr="001F2D33">
        <w:rPr>
          <w:rFonts w:ascii="Times New Roman" w:hAnsi="Times New Roman" w:cs="Times New Roman"/>
          <w:sz w:val="24"/>
          <w:szCs w:val="24"/>
        </w:rPr>
        <w:t>in base al criterio dell’offerta economicamente più vantaggiosa individuata sulla base del miglio</w:t>
      </w:r>
      <w:r w:rsidR="002470B7">
        <w:rPr>
          <w:rFonts w:ascii="Times New Roman" w:hAnsi="Times New Roman" w:cs="Times New Roman"/>
          <w:sz w:val="24"/>
          <w:szCs w:val="24"/>
        </w:rPr>
        <w:t>r</w:t>
      </w:r>
      <w:r w:rsidR="001F2D33" w:rsidRPr="001F2D33">
        <w:rPr>
          <w:rFonts w:ascii="Times New Roman" w:hAnsi="Times New Roman" w:cs="Times New Roman"/>
          <w:sz w:val="24"/>
          <w:szCs w:val="24"/>
        </w:rPr>
        <w:t xml:space="preserve"> rapporto qualità/prezzo ai sensi dell’art. 95, comma 2, del </w:t>
      </w:r>
      <w:proofErr w:type="spellStart"/>
      <w:r w:rsidR="001F2D33" w:rsidRPr="001F2D33">
        <w:rPr>
          <w:rFonts w:ascii="Times New Roman" w:hAnsi="Times New Roman" w:cs="Times New Roman"/>
          <w:sz w:val="24"/>
          <w:szCs w:val="24"/>
        </w:rPr>
        <w:t>D.Lgs.</w:t>
      </w:r>
      <w:proofErr w:type="spellEnd"/>
      <w:r w:rsidR="001F2D33" w:rsidRPr="001F2D33">
        <w:rPr>
          <w:rFonts w:ascii="Times New Roman" w:hAnsi="Times New Roman" w:cs="Times New Roman"/>
          <w:sz w:val="24"/>
          <w:szCs w:val="24"/>
        </w:rPr>
        <w:t xml:space="preserve"> 50/2016, secondo </w:t>
      </w:r>
      <w:r w:rsidR="002470B7">
        <w:rPr>
          <w:rFonts w:ascii="Times New Roman" w:hAnsi="Times New Roman" w:cs="Times New Roman"/>
          <w:sz w:val="24"/>
          <w:szCs w:val="24"/>
        </w:rPr>
        <w:t xml:space="preserve">la </w:t>
      </w:r>
      <w:r w:rsidR="001F2D33" w:rsidRPr="001F2D33">
        <w:rPr>
          <w:rFonts w:ascii="Times New Roman" w:hAnsi="Times New Roman" w:cs="Times New Roman"/>
          <w:sz w:val="24"/>
          <w:szCs w:val="24"/>
        </w:rPr>
        <w:t>ripartizion</w:t>
      </w:r>
      <w:r w:rsidR="002470B7">
        <w:rPr>
          <w:rFonts w:ascii="Times New Roman" w:hAnsi="Times New Roman" w:cs="Times New Roman"/>
          <w:sz w:val="24"/>
          <w:szCs w:val="24"/>
        </w:rPr>
        <w:t>e</w:t>
      </w:r>
      <w:r w:rsidR="001F2D33" w:rsidRPr="001F2D33">
        <w:rPr>
          <w:rFonts w:ascii="Times New Roman" w:hAnsi="Times New Roman" w:cs="Times New Roman"/>
          <w:sz w:val="24"/>
          <w:szCs w:val="24"/>
        </w:rPr>
        <w:t xml:space="preserve"> dei punteggi</w:t>
      </w:r>
      <w:r w:rsidR="002470B7">
        <w:rPr>
          <w:rFonts w:ascii="Times New Roman" w:hAnsi="Times New Roman" w:cs="Times New Roman"/>
          <w:sz w:val="24"/>
          <w:szCs w:val="24"/>
        </w:rPr>
        <w:t xml:space="preserve"> indicata dall’art. </w:t>
      </w:r>
      <w:r w:rsidR="00D02A30">
        <w:rPr>
          <w:rFonts w:ascii="Times New Roman" w:hAnsi="Times New Roman" w:cs="Times New Roman"/>
          <w:sz w:val="24"/>
          <w:szCs w:val="24"/>
        </w:rPr>
        <w:t>21</w:t>
      </w:r>
      <w:r w:rsidR="002470B7">
        <w:rPr>
          <w:rFonts w:ascii="Times New Roman" w:hAnsi="Times New Roman" w:cs="Times New Roman"/>
          <w:sz w:val="24"/>
          <w:szCs w:val="24"/>
        </w:rPr>
        <w:t xml:space="preserve"> del Capitolato Speciale d’Appalto;</w:t>
      </w:r>
    </w:p>
    <w:p w14:paraId="00D0ED70" w14:textId="473B8D48" w:rsidR="005649B0" w:rsidRPr="001F2D33" w:rsidRDefault="000801F0" w:rsidP="004D49A2">
      <w:pPr>
        <w:pStyle w:val="Paragrafoelenco"/>
        <w:numPr>
          <w:ilvl w:val="0"/>
          <w:numId w:val="1"/>
        </w:numPr>
        <w:tabs>
          <w:tab w:val="left" w:pos="0"/>
          <w:tab w:val="left" w:pos="284"/>
          <w:tab w:val="left" w:pos="7655"/>
        </w:tabs>
        <w:ind w:left="284" w:right="27" w:hanging="284"/>
        <w:jc w:val="both"/>
        <w:rPr>
          <w:rFonts w:ascii="Times New Roman" w:hAnsi="Times New Roman" w:cs="Times New Roman"/>
          <w:sz w:val="24"/>
          <w:szCs w:val="24"/>
        </w:rPr>
      </w:pPr>
      <w:r>
        <w:rPr>
          <w:rFonts w:ascii="Times New Roman" w:hAnsi="Times New Roman" w:cs="Times New Roman"/>
          <w:sz w:val="24"/>
          <w:szCs w:val="24"/>
        </w:rPr>
        <w:t>il bando è stato pubblicato sul</w:t>
      </w:r>
      <w:r w:rsidR="00D600F9" w:rsidRPr="001F2D33">
        <w:rPr>
          <w:rFonts w:ascii="Times New Roman" w:hAnsi="Times New Roman" w:cs="Times New Roman"/>
          <w:sz w:val="24"/>
          <w:szCs w:val="24"/>
        </w:rPr>
        <w:t>la Gazzetta Ufficiale dell'Unione europea</w:t>
      </w:r>
      <w:r>
        <w:rPr>
          <w:rFonts w:ascii="Times New Roman" w:hAnsi="Times New Roman" w:cs="Times New Roman"/>
          <w:sz w:val="24"/>
          <w:szCs w:val="24"/>
        </w:rPr>
        <w:t xml:space="preserve"> in data</w:t>
      </w:r>
      <w:r w:rsidR="00D02A30">
        <w:rPr>
          <w:rFonts w:ascii="Times New Roman" w:hAnsi="Times New Roman" w:cs="Times New Roman"/>
          <w:sz w:val="24"/>
          <w:szCs w:val="24"/>
        </w:rPr>
        <w:t>_________</w:t>
      </w:r>
      <w:r w:rsidR="00D600F9" w:rsidRPr="001F2D33">
        <w:rPr>
          <w:rFonts w:ascii="Times New Roman" w:hAnsi="Times New Roman" w:cs="Times New Roman"/>
          <w:sz w:val="24"/>
          <w:szCs w:val="24"/>
        </w:rPr>
        <w:t xml:space="preserve">, </w:t>
      </w:r>
      <w:r w:rsidR="00706C3E" w:rsidRPr="001F2D33">
        <w:rPr>
          <w:rFonts w:ascii="Times New Roman" w:hAnsi="Times New Roman" w:cs="Times New Roman"/>
          <w:sz w:val="24"/>
          <w:szCs w:val="24"/>
        </w:rPr>
        <w:t>su</w:t>
      </w:r>
      <w:r w:rsidR="00D600F9" w:rsidRPr="001F2D33">
        <w:rPr>
          <w:rFonts w:ascii="Times New Roman" w:hAnsi="Times New Roman" w:cs="Times New Roman"/>
          <w:sz w:val="24"/>
          <w:szCs w:val="24"/>
        </w:rPr>
        <w:t>lla Gazzetta Ufficiale della Repubblica Italiana</w:t>
      </w:r>
      <w:r w:rsidR="00D02A30">
        <w:rPr>
          <w:rFonts w:ascii="Times New Roman" w:hAnsi="Times New Roman" w:cs="Times New Roman"/>
          <w:sz w:val="24"/>
          <w:szCs w:val="24"/>
        </w:rPr>
        <w:t xml:space="preserve"> N.</w:t>
      </w:r>
      <w:r w:rsidR="00400B0F">
        <w:rPr>
          <w:rFonts w:ascii="Times New Roman" w:hAnsi="Times New Roman" w:cs="Times New Roman"/>
          <w:sz w:val="24"/>
          <w:szCs w:val="24"/>
        </w:rPr>
        <w:t>93</w:t>
      </w:r>
      <w:r w:rsidR="00D02A30">
        <w:rPr>
          <w:rFonts w:ascii="Times New Roman" w:hAnsi="Times New Roman" w:cs="Times New Roman"/>
          <w:sz w:val="24"/>
          <w:szCs w:val="24"/>
        </w:rPr>
        <w:t xml:space="preserve"> </w:t>
      </w:r>
      <w:r>
        <w:rPr>
          <w:rFonts w:ascii="Times New Roman" w:hAnsi="Times New Roman" w:cs="Times New Roman"/>
          <w:sz w:val="24"/>
          <w:szCs w:val="24"/>
        </w:rPr>
        <w:t xml:space="preserve"> in data </w:t>
      </w:r>
      <w:r w:rsidR="00400B0F">
        <w:rPr>
          <w:rFonts w:ascii="Times New Roman" w:hAnsi="Times New Roman" w:cs="Times New Roman"/>
          <w:sz w:val="24"/>
          <w:szCs w:val="24"/>
        </w:rPr>
        <w:t>13.08</w:t>
      </w:r>
      <w:r w:rsidR="00D02A30">
        <w:rPr>
          <w:rFonts w:ascii="Times New Roman" w:hAnsi="Times New Roman" w:cs="Times New Roman"/>
          <w:sz w:val="24"/>
          <w:szCs w:val="24"/>
        </w:rPr>
        <w:t xml:space="preserve">.2021 </w:t>
      </w:r>
      <w:r>
        <w:rPr>
          <w:rFonts w:ascii="Times New Roman" w:hAnsi="Times New Roman" w:cs="Times New Roman"/>
          <w:sz w:val="24"/>
          <w:szCs w:val="24"/>
        </w:rPr>
        <w:t>e in data</w:t>
      </w:r>
      <w:r w:rsidR="00706C3E" w:rsidRPr="001F2D33">
        <w:rPr>
          <w:rFonts w:ascii="Times New Roman" w:hAnsi="Times New Roman" w:cs="Times New Roman"/>
          <w:sz w:val="24"/>
          <w:szCs w:val="24"/>
        </w:rPr>
        <w:t xml:space="preserve"> </w:t>
      </w:r>
      <w:r w:rsidR="00D02A30">
        <w:rPr>
          <w:rFonts w:ascii="Times New Roman" w:hAnsi="Times New Roman" w:cs="Times New Roman"/>
          <w:sz w:val="24"/>
          <w:szCs w:val="24"/>
        </w:rPr>
        <w:t>_______-</w:t>
      </w:r>
      <w:r w:rsidR="00D14D5C" w:rsidRPr="001F2D33">
        <w:rPr>
          <w:rFonts w:ascii="Times New Roman" w:hAnsi="Times New Roman" w:cs="Times New Roman"/>
          <w:sz w:val="24"/>
          <w:szCs w:val="24"/>
        </w:rPr>
        <w:t xml:space="preserve">su due quotidiani </w:t>
      </w:r>
      <w:r w:rsidR="000E25D9" w:rsidRPr="001F2D33">
        <w:rPr>
          <w:rFonts w:ascii="Times New Roman" w:hAnsi="Times New Roman" w:cs="Times New Roman"/>
          <w:sz w:val="24"/>
          <w:szCs w:val="24"/>
        </w:rPr>
        <w:t>a diffusione nazionale e su due quotidiani a maggiore diffusione locale;</w:t>
      </w:r>
    </w:p>
    <w:p w14:paraId="6A318A39" w14:textId="6C18FD8F" w:rsidR="00271491" w:rsidRPr="005649B0" w:rsidRDefault="00130937" w:rsidP="004D49A2">
      <w:pPr>
        <w:pStyle w:val="Paragrafoelenco"/>
        <w:numPr>
          <w:ilvl w:val="0"/>
          <w:numId w:val="1"/>
        </w:numPr>
        <w:tabs>
          <w:tab w:val="left" w:pos="0"/>
          <w:tab w:val="left" w:pos="284"/>
          <w:tab w:val="left" w:pos="7655"/>
        </w:tabs>
        <w:ind w:left="284" w:right="27" w:hanging="284"/>
        <w:jc w:val="both"/>
        <w:rPr>
          <w:rFonts w:ascii="Times New Roman" w:hAnsi="Times New Roman" w:cs="Times New Roman"/>
          <w:sz w:val="24"/>
          <w:szCs w:val="24"/>
        </w:rPr>
      </w:pPr>
      <w:r w:rsidRPr="005649B0">
        <w:rPr>
          <w:rFonts w:ascii="Times New Roman" w:hAnsi="Times New Roman" w:cs="Times New Roman"/>
          <w:sz w:val="24"/>
          <w:szCs w:val="24"/>
        </w:rPr>
        <w:t xml:space="preserve">in data </w:t>
      </w:r>
      <w:r w:rsidR="00400B0F">
        <w:rPr>
          <w:rFonts w:ascii="Times New Roman" w:hAnsi="Times New Roman" w:cs="Times New Roman"/>
          <w:sz w:val="24"/>
          <w:szCs w:val="24"/>
        </w:rPr>
        <w:t>13.08</w:t>
      </w:r>
      <w:r w:rsidR="00D02A30">
        <w:rPr>
          <w:rFonts w:ascii="Times New Roman" w:hAnsi="Times New Roman" w:cs="Times New Roman"/>
          <w:sz w:val="24"/>
          <w:szCs w:val="24"/>
        </w:rPr>
        <w:t>.2021</w:t>
      </w:r>
      <w:r w:rsidR="00EE1526" w:rsidRPr="005649B0">
        <w:rPr>
          <w:rFonts w:ascii="Times New Roman" w:hAnsi="Times New Roman" w:cs="Times New Roman"/>
          <w:sz w:val="24"/>
          <w:szCs w:val="24"/>
        </w:rPr>
        <w:t xml:space="preserve"> </w:t>
      </w:r>
      <w:r w:rsidRPr="005649B0">
        <w:rPr>
          <w:rFonts w:ascii="Times New Roman" w:hAnsi="Times New Roman" w:cs="Times New Roman"/>
          <w:sz w:val="24"/>
          <w:szCs w:val="24"/>
        </w:rPr>
        <w:t xml:space="preserve">è stato </w:t>
      </w:r>
      <w:r w:rsidR="00EE1526" w:rsidRPr="005649B0">
        <w:rPr>
          <w:rFonts w:ascii="Times New Roman" w:hAnsi="Times New Roman" w:cs="Times New Roman"/>
          <w:sz w:val="24"/>
          <w:szCs w:val="24"/>
        </w:rPr>
        <w:t xml:space="preserve">pubblicato </w:t>
      </w:r>
      <w:r w:rsidR="00271491" w:rsidRPr="005649B0">
        <w:rPr>
          <w:rFonts w:ascii="Times New Roman" w:hAnsi="Times New Roman" w:cs="Times New Roman"/>
          <w:sz w:val="24"/>
          <w:szCs w:val="24"/>
        </w:rPr>
        <w:t>sul sito istituzionale dell’Ente il relativo avviso pubblico</w:t>
      </w:r>
      <w:r w:rsidR="005649B0">
        <w:rPr>
          <w:rFonts w:ascii="Times New Roman" w:hAnsi="Times New Roman" w:cs="Times New Roman"/>
          <w:sz w:val="24"/>
          <w:szCs w:val="24"/>
        </w:rPr>
        <w:t>, con il quale è stato fissato il termine per la presentazione delle offerte per le ore</w:t>
      </w:r>
      <w:r w:rsidR="00D26229">
        <w:rPr>
          <w:rFonts w:ascii="Times New Roman" w:hAnsi="Times New Roman" w:cs="Times New Roman"/>
          <w:sz w:val="24"/>
          <w:szCs w:val="24"/>
        </w:rPr>
        <w:t xml:space="preserve"> </w:t>
      </w:r>
      <w:r w:rsidR="00D26229" w:rsidRPr="00192979">
        <w:rPr>
          <w:rFonts w:ascii="Times New Roman" w:hAnsi="Times New Roman" w:cs="Times New Roman"/>
          <w:b/>
          <w:sz w:val="24"/>
          <w:szCs w:val="24"/>
        </w:rPr>
        <w:t>1</w:t>
      </w:r>
      <w:r w:rsidR="00D02A30">
        <w:rPr>
          <w:rFonts w:ascii="Times New Roman" w:hAnsi="Times New Roman" w:cs="Times New Roman"/>
          <w:b/>
          <w:sz w:val="24"/>
          <w:szCs w:val="24"/>
        </w:rPr>
        <w:t>3</w:t>
      </w:r>
      <w:r w:rsidR="00D26229" w:rsidRPr="00192979">
        <w:rPr>
          <w:rFonts w:ascii="Times New Roman" w:hAnsi="Times New Roman" w:cs="Times New Roman"/>
          <w:b/>
          <w:sz w:val="24"/>
          <w:szCs w:val="24"/>
        </w:rPr>
        <w:t xml:space="preserve">:00  del </w:t>
      </w:r>
      <w:r w:rsidR="00400B0F">
        <w:rPr>
          <w:rFonts w:ascii="Times New Roman" w:hAnsi="Times New Roman" w:cs="Times New Roman"/>
          <w:b/>
          <w:sz w:val="24"/>
          <w:szCs w:val="24"/>
        </w:rPr>
        <w:t>20.09</w:t>
      </w:r>
      <w:r w:rsidR="00D26229" w:rsidRPr="00192979">
        <w:rPr>
          <w:rFonts w:ascii="Times New Roman" w:hAnsi="Times New Roman" w:cs="Times New Roman"/>
          <w:b/>
          <w:sz w:val="24"/>
          <w:szCs w:val="24"/>
        </w:rPr>
        <w:t>.20</w:t>
      </w:r>
      <w:r w:rsidR="00D02A30">
        <w:rPr>
          <w:rFonts w:ascii="Times New Roman" w:hAnsi="Times New Roman" w:cs="Times New Roman"/>
          <w:b/>
          <w:sz w:val="24"/>
          <w:szCs w:val="24"/>
        </w:rPr>
        <w:t>21</w:t>
      </w:r>
      <w:r w:rsidR="00D26229">
        <w:rPr>
          <w:rFonts w:ascii="Times New Roman" w:hAnsi="Times New Roman" w:cs="Times New Roman"/>
          <w:b/>
          <w:sz w:val="24"/>
          <w:szCs w:val="24"/>
        </w:rPr>
        <w:t>;</w:t>
      </w:r>
    </w:p>
    <w:p w14:paraId="099090D1" w14:textId="5E7C1596" w:rsidR="000D64B6" w:rsidRDefault="000D64B6" w:rsidP="004D49A2">
      <w:pPr>
        <w:pStyle w:val="Paragrafoelenco"/>
        <w:numPr>
          <w:ilvl w:val="0"/>
          <w:numId w:val="1"/>
        </w:numPr>
        <w:tabs>
          <w:tab w:val="left" w:pos="0"/>
          <w:tab w:val="left" w:pos="284"/>
          <w:tab w:val="left" w:pos="7655"/>
        </w:tabs>
        <w:ind w:left="284" w:right="27" w:hanging="284"/>
        <w:jc w:val="both"/>
        <w:rPr>
          <w:rFonts w:ascii="Times New Roman" w:hAnsi="Times New Roman" w:cs="Times New Roman"/>
          <w:sz w:val="24"/>
          <w:szCs w:val="24"/>
        </w:rPr>
      </w:pPr>
      <w:r>
        <w:rPr>
          <w:rFonts w:ascii="Times New Roman" w:hAnsi="Times New Roman" w:cs="Times New Roman"/>
          <w:sz w:val="24"/>
          <w:szCs w:val="24"/>
        </w:rPr>
        <w:t xml:space="preserve">nella </w:t>
      </w:r>
      <w:r w:rsidR="007C562E">
        <w:rPr>
          <w:rFonts w:ascii="Times New Roman" w:hAnsi="Times New Roman" w:cs="Times New Roman"/>
          <w:sz w:val="24"/>
          <w:szCs w:val="24"/>
        </w:rPr>
        <w:t xml:space="preserve">seduta del </w:t>
      </w:r>
      <w:r w:rsidR="00D02A30">
        <w:rPr>
          <w:rFonts w:ascii="Times New Roman" w:hAnsi="Times New Roman" w:cs="Times New Roman"/>
          <w:sz w:val="24"/>
          <w:szCs w:val="24"/>
        </w:rPr>
        <w:t>_____.2021</w:t>
      </w:r>
      <w:r w:rsidR="007C562E">
        <w:rPr>
          <w:rFonts w:ascii="Times New Roman" w:hAnsi="Times New Roman" w:cs="Times New Roman"/>
          <w:sz w:val="24"/>
          <w:szCs w:val="24"/>
        </w:rPr>
        <w:t xml:space="preserve"> il RUP ha verificato la regolarità dei termini di ricevimento</w:t>
      </w:r>
      <w:r w:rsidR="005649B0">
        <w:rPr>
          <w:rFonts w:ascii="Times New Roman" w:hAnsi="Times New Roman" w:cs="Times New Roman"/>
          <w:sz w:val="24"/>
          <w:szCs w:val="24"/>
        </w:rPr>
        <w:t xml:space="preserve"> delle offerte pervenute</w:t>
      </w:r>
      <w:r w:rsidR="007C562E">
        <w:rPr>
          <w:rFonts w:ascii="Times New Roman" w:hAnsi="Times New Roman" w:cs="Times New Roman"/>
          <w:sz w:val="24"/>
          <w:szCs w:val="24"/>
        </w:rPr>
        <w:t xml:space="preserve">, dichiarando </w:t>
      </w:r>
      <w:r w:rsidR="006D669B">
        <w:rPr>
          <w:rFonts w:ascii="Times New Roman" w:hAnsi="Times New Roman" w:cs="Times New Roman"/>
          <w:sz w:val="24"/>
          <w:szCs w:val="24"/>
        </w:rPr>
        <w:t>la completezza e regolarità della documentazione</w:t>
      </w:r>
      <w:r w:rsidR="00CD08C3">
        <w:rPr>
          <w:rFonts w:ascii="Times New Roman" w:hAnsi="Times New Roman" w:cs="Times New Roman"/>
          <w:sz w:val="24"/>
          <w:szCs w:val="24"/>
        </w:rPr>
        <w:t xml:space="preserve"> </w:t>
      </w:r>
      <w:r w:rsidR="00481A9D">
        <w:rPr>
          <w:rFonts w:ascii="Times New Roman" w:hAnsi="Times New Roman" w:cs="Times New Roman"/>
          <w:sz w:val="24"/>
          <w:szCs w:val="24"/>
        </w:rPr>
        <w:t xml:space="preserve">amministrativa </w:t>
      </w:r>
      <w:r w:rsidR="00CD08C3">
        <w:rPr>
          <w:rFonts w:ascii="Times New Roman" w:hAnsi="Times New Roman" w:cs="Times New Roman"/>
          <w:sz w:val="24"/>
          <w:szCs w:val="24"/>
        </w:rPr>
        <w:t xml:space="preserve">presentata da n. </w:t>
      </w:r>
      <w:r w:rsidR="005649B0">
        <w:rPr>
          <w:rFonts w:ascii="Times New Roman" w:hAnsi="Times New Roman" w:cs="Times New Roman"/>
          <w:sz w:val="24"/>
          <w:szCs w:val="24"/>
        </w:rPr>
        <w:t>00</w:t>
      </w:r>
      <w:r w:rsidR="00CD08C3">
        <w:rPr>
          <w:rFonts w:ascii="Times New Roman" w:hAnsi="Times New Roman" w:cs="Times New Roman"/>
          <w:sz w:val="24"/>
          <w:szCs w:val="24"/>
        </w:rPr>
        <w:t xml:space="preserve"> operatori;</w:t>
      </w:r>
    </w:p>
    <w:p w14:paraId="1D1CADE8" w14:textId="070DEFE9" w:rsidR="00400B0F" w:rsidRPr="00400B0F" w:rsidRDefault="003254E7" w:rsidP="00400B0F">
      <w:pPr>
        <w:pStyle w:val="Paragrafoelenco"/>
        <w:numPr>
          <w:ilvl w:val="0"/>
          <w:numId w:val="1"/>
        </w:numPr>
        <w:tabs>
          <w:tab w:val="left" w:pos="1563"/>
        </w:tabs>
        <w:kinsoku w:val="0"/>
        <w:overflowPunct w:val="0"/>
        <w:autoSpaceDE w:val="0"/>
        <w:autoSpaceDN w:val="0"/>
        <w:adjustRightInd w:val="0"/>
        <w:ind w:left="284" w:right="-1" w:hanging="284"/>
        <w:rPr>
          <w:rFonts w:ascii="Times New Roman" w:hAnsi="Times New Roman" w:cs="Times New Roman"/>
          <w:sz w:val="24"/>
          <w:szCs w:val="24"/>
        </w:rPr>
      </w:pPr>
      <w:r w:rsidRPr="00400B0F">
        <w:rPr>
          <w:rFonts w:ascii="Times New Roman" w:hAnsi="Times New Roman" w:cs="Times New Roman"/>
          <w:sz w:val="24"/>
          <w:szCs w:val="24"/>
        </w:rPr>
        <w:t xml:space="preserve">sulla base delle risultanze </w:t>
      </w:r>
      <w:r w:rsidR="000E5948" w:rsidRPr="00400B0F">
        <w:rPr>
          <w:rFonts w:ascii="Times New Roman" w:hAnsi="Times New Roman" w:cs="Times New Roman"/>
          <w:sz w:val="24"/>
          <w:szCs w:val="24"/>
        </w:rPr>
        <w:t xml:space="preserve">dei verbali delle sedute di gara, con decreto </w:t>
      </w:r>
      <w:r w:rsidR="006941D8" w:rsidRPr="00400B0F">
        <w:rPr>
          <w:rFonts w:ascii="Times New Roman" w:hAnsi="Times New Roman" w:cs="Times New Roman"/>
          <w:sz w:val="24"/>
          <w:szCs w:val="24"/>
        </w:rPr>
        <w:t xml:space="preserve">n. </w:t>
      </w:r>
      <w:r w:rsidR="00481A9D" w:rsidRPr="00400B0F">
        <w:rPr>
          <w:rFonts w:ascii="Times New Roman" w:hAnsi="Times New Roman" w:cs="Times New Roman"/>
          <w:sz w:val="24"/>
          <w:szCs w:val="24"/>
        </w:rPr>
        <w:t xml:space="preserve">00 </w:t>
      </w:r>
      <w:r w:rsidR="006941D8" w:rsidRPr="00400B0F">
        <w:rPr>
          <w:rFonts w:ascii="Times New Roman" w:hAnsi="Times New Roman" w:cs="Times New Roman"/>
          <w:sz w:val="24"/>
          <w:szCs w:val="24"/>
        </w:rPr>
        <w:t xml:space="preserve">del </w:t>
      </w:r>
      <w:r w:rsidR="00481A9D" w:rsidRPr="00400B0F">
        <w:rPr>
          <w:rFonts w:ascii="Times New Roman" w:hAnsi="Times New Roman" w:cs="Times New Roman"/>
          <w:sz w:val="24"/>
          <w:szCs w:val="24"/>
        </w:rPr>
        <w:t>00</w:t>
      </w:r>
      <w:r w:rsidR="006941D8" w:rsidRPr="00400B0F">
        <w:rPr>
          <w:rFonts w:ascii="Times New Roman" w:hAnsi="Times New Roman" w:cs="Times New Roman"/>
          <w:sz w:val="24"/>
          <w:szCs w:val="24"/>
        </w:rPr>
        <w:t>.0</w:t>
      </w:r>
      <w:r w:rsidR="00481A9D" w:rsidRPr="00400B0F">
        <w:rPr>
          <w:rFonts w:ascii="Times New Roman" w:hAnsi="Times New Roman" w:cs="Times New Roman"/>
          <w:sz w:val="24"/>
          <w:szCs w:val="24"/>
        </w:rPr>
        <w:t>0</w:t>
      </w:r>
      <w:r w:rsidR="006941D8" w:rsidRPr="00400B0F">
        <w:rPr>
          <w:rFonts w:ascii="Times New Roman" w:hAnsi="Times New Roman" w:cs="Times New Roman"/>
          <w:sz w:val="24"/>
          <w:szCs w:val="24"/>
        </w:rPr>
        <w:t>.20</w:t>
      </w:r>
      <w:r w:rsidR="00D02A30" w:rsidRPr="00400B0F">
        <w:rPr>
          <w:rFonts w:ascii="Times New Roman" w:hAnsi="Times New Roman" w:cs="Times New Roman"/>
          <w:sz w:val="24"/>
          <w:szCs w:val="24"/>
        </w:rPr>
        <w:t>21</w:t>
      </w:r>
      <w:r w:rsidR="000E5948" w:rsidRPr="00400B0F">
        <w:rPr>
          <w:rFonts w:ascii="Times New Roman" w:hAnsi="Times New Roman" w:cs="Times New Roman"/>
          <w:sz w:val="24"/>
          <w:szCs w:val="24"/>
        </w:rPr>
        <w:t xml:space="preserve">, </w:t>
      </w:r>
      <w:r w:rsidR="00177F51" w:rsidRPr="00400B0F">
        <w:rPr>
          <w:rFonts w:ascii="Times New Roman" w:hAnsi="Times New Roman" w:cs="Times New Roman"/>
          <w:sz w:val="24"/>
          <w:szCs w:val="24"/>
        </w:rPr>
        <w:t xml:space="preserve">la gara di cui trattasi è stata </w:t>
      </w:r>
      <w:r w:rsidR="000E5948" w:rsidRPr="00400B0F">
        <w:rPr>
          <w:rFonts w:ascii="Times New Roman" w:hAnsi="Times New Roman" w:cs="Times New Roman"/>
          <w:sz w:val="24"/>
          <w:szCs w:val="24"/>
        </w:rPr>
        <w:t>definit</w:t>
      </w:r>
      <w:r w:rsidR="00D841D9" w:rsidRPr="00400B0F">
        <w:rPr>
          <w:rFonts w:ascii="Times New Roman" w:hAnsi="Times New Roman" w:cs="Times New Roman"/>
          <w:sz w:val="24"/>
          <w:szCs w:val="24"/>
        </w:rPr>
        <w:t xml:space="preserve">ivamente aggiudicata alla </w:t>
      </w:r>
      <w:r w:rsidR="00D841D9" w:rsidRPr="00400B0F">
        <w:rPr>
          <w:rFonts w:ascii="Times New Roman" w:hAnsi="Times New Roman" w:cs="Times New Roman"/>
          <w:b/>
          <w:sz w:val="24"/>
          <w:szCs w:val="24"/>
        </w:rPr>
        <w:t>Società</w:t>
      </w:r>
      <w:r w:rsidR="006941D8" w:rsidRPr="00400B0F">
        <w:rPr>
          <w:rFonts w:ascii="Times New Roman" w:hAnsi="Times New Roman" w:cs="Times New Roman"/>
          <w:b/>
          <w:sz w:val="24"/>
          <w:szCs w:val="24"/>
        </w:rPr>
        <w:t xml:space="preserve"> </w:t>
      </w:r>
      <w:r w:rsidR="00481A9D" w:rsidRPr="00400B0F">
        <w:rPr>
          <w:rFonts w:ascii="Times New Roman" w:hAnsi="Times New Roman" w:cs="Times New Roman"/>
          <w:b/>
          <w:sz w:val="24"/>
          <w:szCs w:val="24"/>
        </w:rPr>
        <w:t>……</w:t>
      </w:r>
      <w:r w:rsidR="000E5948" w:rsidRPr="00400B0F">
        <w:rPr>
          <w:rFonts w:ascii="Times New Roman" w:hAnsi="Times New Roman" w:cs="Times New Roman"/>
          <w:sz w:val="24"/>
          <w:szCs w:val="24"/>
        </w:rPr>
        <w:t xml:space="preserve">, per un importo complessivo di </w:t>
      </w:r>
      <w:r w:rsidR="006941D8" w:rsidRPr="00400B0F">
        <w:rPr>
          <w:rFonts w:ascii="Times New Roman" w:hAnsi="Times New Roman" w:cs="Times New Roman"/>
          <w:sz w:val="24"/>
          <w:szCs w:val="24"/>
        </w:rPr>
        <w:t xml:space="preserve">€ </w:t>
      </w:r>
      <w:r w:rsidR="00481A9D" w:rsidRPr="00400B0F">
        <w:rPr>
          <w:rFonts w:ascii="Times New Roman" w:hAnsi="Times New Roman" w:cs="Times New Roman"/>
          <w:sz w:val="24"/>
          <w:szCs w:val="24"/>
        </w:rPr>
        <w:t>0.000.000</w:t>
      </w:r>
      <w:r w:rsidR="006941D8" w:rsidRPr="00400B0F">
        <w:rPr>
          <w:rFonts w:ascii="Times New Roman" w:hAnsi="Times New Roman" w:cs="Times New Roman"/>
          <w:sz w:val="24"/>
          <w:szCs w:val="24"/>
        </w:rPr>
        <w:t>,</w:t>
      </w:r>
      <w:r w:rsidR="00481A9D" w:rsidRPr="00400B0F">
        <w:rPr>
          <w:rFonts w:ascii="Times New Roman" w:hAnsi="Times New Roman" w:cs="Times New Roman"/>
          <w:sz w:val="24"/>
          <w:szCs w:val="24"/>
        </w:rPr>
        <w:t>00</w:t>
      </w:r>
      <w:r w:rsidR="00400B0F" w:rsidRPr="00400B0F">
        <w:rPr>
          <w:rFonts w:ascii="Times New Roman" w:hAnsi="Times New Roman" w:cs="Times New Roman"/>
          <w:sz w:val="24"/>
          <w:szCs w:val="24"/>
        </w:rPr>
        <w:t xml:space="preserve">, </w:t>
      </w:r>
      <w:r w:rsidR="00400B0F" w:rsidRPr="00400B0F">
        <w:rPr>
          <w:rFonts w:ascii="Times New Roman" w:hAnsi="Times New Roman" w:cs="Times New Roman"/>
          <w:sz w:val="24"/>
          <w:szCs w:val="24"/>
        </w:rPr>
        <w:t xml:space="preserve">non </w:t>
      </w:r>
      <w:r w:rsidR="00400B0F" w:rsidRPr="00400B0F">
        <w:rPr>
          <w:rFonts w:ascii="Times New Roman" w:hAnsi="Times New Roman" w:cs="Times New Roman"/>
          <w:sz w:val="24"/>
          <w:szCs w:val="24"/>
        </w:rPr>
        <w:lastRenderedPageBreak/>
        <w:t>imponibile ai sensi dell’art. 9 del DPR 633/72</w:t>
      </w:r>
      <w:r w:rsidR="00400B0F" w:rsidRPr="00400B0F">
        <w:rPr>
          <w:rFonts w:ascii="Times New Roman" w:hAnsi="Times New Roman" w:cs="Times New Roman"/>
          <w:sz w:val="24"/>
          <w:szCs w:val="24"/>
        </w:rPr>
        <w:t>.</w:t>
      </w:r>
    </w:p>
    <w:p w14:paraId="0A105448" w14:textId="60094AE2" w:rsidR="003254E7" w:rsidRDefault="00177F51" w:rsidP="004D49A2">
      <w:pPr>
        <w:pStyle w:val="Paragrafoelenco"/>
        <w:numPr>
          <w:ilvl w:val="0"/>
          <w:numId w:val="1"/>
        </w:numPr>
        <w:tabs>
          <w:tab w:val="left" w:pos="0"/>
          <w:tab w:val="left" w:pos="284"/>
          <w:tab w:val="left" w:pos="7655"/>
        </w:tabs>
        <w:ind w:left="284" w:right="27"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400B0F">
        <w:rPr>
          <w:rFonts w:ascii="Times New Roman" w:hAnsi="Times New Roman" w:cs="Times New Roman"/>
          <w:sz w:val="24"/>
          <w:szCs w:val="24"/>
        </w:rPr>
        <w:t xml:space="preserve"> ai sensi del DPR </w:t>
      </w:r>
      <w:r>
        <w:rPr>
          <w:rFonts w:ascii="Times New Roman" w:hAnsi="Times New Roman" w:cs="Times New Roman"/>
          <w:sz w:val="24"/>
          <w:szCs w:val="24"/>
        </w:rPr>
        <w:t xml:space="preserve">, di cui € </w:t>
      </w:r>
      <w:r w:rsidR="00481A9D" w:rsidRPr="00481A9D">
        <w:rPr>
          <w:rFonts w:ascii="Times New Roman" w:hAnsi="Times New Roman" w:cs="Times New Roman"/>
          <w:sz w:val="24"/>
          <w:szCs w:val="24"/>
        </w:rPr>
        <w:t xml:space="preserve">0.000.000,00 </w:t>
      </w:r>
      <w:r>
        <w:rPr>
          <w:rFonts w:ascii="Times New Roman" w:hAnsi="Times New Roman" w:cs="Times New Roman"/>
          <w:sz w:val="24"/>
          <w:szCs w:val="24"/>
        </w:rPr>
        <w:t xml:space="preserve">per </w:t>
      </w:r>
      <w:r w:rsidR="00481A9D">
        <w:rPr>
          <w:rFonts w:ascii="Times New Roman" w:hAnsi="Times New Roman" w:cs="Times New Roman"/>
          <w:sz w:val="24"/>
          <w:szCs w:val="24"/>
        </w:rPr>
        <w:t>servizi</w:t>
      </w:r>
      <w:r>
        <w:rPr>
          <w:rFonts w:ascii="Times New Roman" w:hAnsi="Times New Roman" w:cs="Times New Roman"/>
          <w:sz w:val="24"/>
          <w:szCs w:val="24"/>
        </w:rPr>
        <w:t xml:space="preserve"> e </w:t>
      </w:r>
      <w:r w:rsidR="006941D8">
        <w:rPr>
          <w:rFonts w:ascii="Times New Roman" w:hAnsi="Times New Roman" w:cs="Times New Roman"/>
          <w:sz w:val="24"/>
          <w:szCs w:val="24"/>
        </w:rPr>
        <w:t xml:space="preserve">€ </w:t>
      </w:r>
      <w:r w:rsidR="00400B0F">
        <w:rPr>
          <w:rFonts w:ascii="Times New Roman" w:hAnsi="Times New Roman" w:cs="Times New Roman"/>
          <w:sz w:val="24"/>
          <w:szCs w:val="24"/>
        </w:rPr>
        <w:t>6.615,44</w:t>
      </w:r>
      <w:r>
        <w:rPr>
          <w:rFonts w:ascii="Times New Roman" w:hAnsi="Times New Roman" w:cs="Times New Roman"/>
          <w:sz w:val="24"/>
          <w:szCs w:val="24"/>
        </w:rPr>
        <w:t xml:space="preserve"> per oneri </w:t>
      </w:r>
      <w:r w:rsidR="00481A9D">
        <w:rPr>
          <w:rFonts w:ascii="Times New Roman" w:hAnsi="Times New Roman" w:cs="Times New Roman"/>
          <w:sz w:val="24"/>
          <w:szCs w:val="24"/>
        </w:rPr>
        <w:t>del</w:t>
      </w:r>
      <w:r>
        <w:rPr>
          <w:rFonts w:ascii="Times New Roman" w:hAnsi="Times New Roman" w:cs="Times New Roman"/>
          <w:sz w:val="24"/>
          <w:szCs w:val="24"/>
        </w:rPr>
        <w:t>la sicurezza, non soggett</w:t>
      </w:r>
      <w:r w:rsidR="00481A9D">
        <w:rPr>
          <w:rFonts w:ascii="Times New Roman" w:hAnsi="Times New Roman" w:cs="Times New Roman"/>
          <w:sz w:val="24"/>
          <w:szCs w:val="24"/>
        </w:rPr>
        <w:t>i</w:t>
      </w:r>
      <w:r>
        <w:rPr>
          <w:rFonts w:ascii="Times New Roman" w:hAnsi="Times New Roman" w:cs="Times New Roman"/>
          <w:sz w:val="24"/>
          <w:szCs w:val="24"/>
        </w:rPr>
        <w:t xml:space="preserve"> a ribasso d’asta, corrispond</w:t>
      </w:r>
      <w:r w:rsidR="006941D8">
        <w:rPr>
          <w:rFonts w:ascii="Times New Roman" w:hAnsi="Times New Roman" w:cs="Times New Roman"/>
          <w:sz w:val="24"/>
          <w:szCs w:val="24"/>
        </w:rPr>
        <w:t xml:space="preserve">ente ad un ribasso d’asta del </w:t>
      </w:r>
      <w:r w:rsidR="00481A9D">
        <w:rPr>
          <w:rFonts w:ascii="Times New Roman" w:hAnsi="Times New Roman" w:cs="Times New Roman"/>
          <w:sz w:val="24"/>
          <w:szCs w:val="24"/>
        </w:rPr>
        <w:t>0</w:t>
      </w:r>
      <w:r w:rsidR="006941D8">
        <w:rPr>
          <w:rFonts w:ascii="Times New Roman" w:hAnsi="Times New Roman" w:cs="Times New Roman"/>
          <w:sz w:val="24"/>
          <w:szCs w:val="24"/>
        </w:rPr>
        <w:t>,</w:t>
      </w:r>
      <w:r w:rsidR="00481A9D">
        <w:rPr>
          <w:rFonts w:ascii="Times New Roman" w:hAnsi="Times New Roman" w:cs="Times New Roman"/>
          <w:sz w:val="24"/>
          <w:szCs w:val="24"/>
        </w:rPr>
        <w:t>00</w:t>
      </w:r>
      <w:r>
        <w:rPr>
          <w:rFonts w:ascii="Times New Roman" w:hAnsi="Times New Roman" w:cs="Times New Roman"/>
          <w:sz w:val="24"/>
          <w:szCs w:val="24"/>
        </w:rPr>
        <w:t>%;</w:t>
      </w:r>
    </w:p>
    <w:p w14:paraId="2F7E0408" w14:textId="77777777" w:rsidR="00D841D9" w:rsidRPr="00177F51" w:rsidRDefault="00D841D9" w:rsidP="004D49A2">
      <w:pPr>
        <w:pStyle w:val="Paragrafoelenco"/>
        <w:numPr>
          <w:ilvl w:val="0"/>
          <w:numId w:val="1"/>
        </w:numPr>
        <w:tabs>
          <w:tab w:val="left" w:pos="0"/>
          <w:tab w:val="left" w:pos="284"/>
          <w:tab w:val="left" w:pos="7655"/>
        </w:tabs>
        <w:ind w:left="284" w:right="27" w:hanging="284"/>
        <w:jc w:val="both"/>
        <w:rPr>
          <w:rFonts w:ascii="Times New Roman" w:hAnsi="Times New Roman" w:cs="Times New Roman"/>
          <w:sz w:val="24"/>
          <w:szCs w:val="24"/>
        </w:rPr>
      </w:pPr>
      <w:r>
        <w:rPr>
          <w:rFonts w:ascii="Times New Roman" w:hAnsi="Times New Roman" w:cs="Times New Roman"/>
          <w:sz w:val="24"/>
          <w:szCs w:val="24"/>
        </w:rPr>
        <w:t>è stata acquisita la certificazione di regolarità contributiva (DURC).</w:t>
      </w:r>
    </w:p>
    <w:p w14:paraId="106D7163" w14:textId="77777777" w:rsidR="004472D7" w:rsidRPr="00AC54D4" w:rsidRDefault="00AC54D4" w:rsidP="00AC54D4">
      <w:pPr>
        <w:pStyle w:val="Paragrafoelenco"/>
        <w:tabs>
          <w:tab w:val="left" w:pos="0"/>
          <w:tab w:val="left" w:pos="284"/>
          <w:tab w:val="left" w:pos="7655"/>
        </w:tabs>
        <w:ind w:left="284" w:right="27"/>
        <w:jc w:val="both"/>
        <w:rPr>
          <w:rFonts w:ascii="Times New Roman" w:hAnsi="Times New Roman" w:cs="Times New Roman"/>
          <w:sz w:val="24"/>
          <w:szCs w:val="24"/>
        </w:rPr>
      </w:pPr>
      <w:r>
        <w:rPr>
          <w:rFonts w:ascii="Times New Roman" w:hAnsi="Times New Roman" w:cs="Times New Roman"/>
          <w:sz w:val="24"/>
          <w:szCs w:val="24"/>
        </w:rPr>
        <w:t>T</w:t>
      </w:r>
      <w:r w:rsidR="004472D7" w:rsidRPr="00AC54D4">
        <w:rPr>
          <w:rFonts w:ascii="Times New Roman" w:hAnsi="Times New Roman" w:cs="Times New Roman"/>
          <w:sz w:val="24"/>
          <w:szCs w:val="24"/>
        </w:rPr>
        <w:t>utto ciò premesso, le parti, riconosciuta, accettata e ratificata la precedente narrativa, come parte integrante e sostanziale del presente atto</w:t>
      </w:r>
      <w:r w:rsidR="00CC1A70">
        <w:rPr>
          <w:rFonts w:ascii="Times New Roman" w:hAnsi="Times New Roman" w:cs="Times New Roman"/>
          <w:sz w:val="24"/>
          <w:szCs w:val="24"/>
        </w:rPr>
        <w:t>,</w:t>
      </w:r>
    </w:p>
    <w:p w14:paraId="51A3AB92" w14:textId="77777777" w:rsidR="004472D7" w:rsidRPr="00FA21F9" w:rsidRDefault="004472D7" w:rsidP="00D64BE3">
      <w:pPr>
        <w:tabs>
          <w:tab w:val="left" w:pos="7655"/>
        </w:tabs>
        <w:ind w:right="27"/>
        <w:jc w:val="center"/>
        <w:rPr>
          <w:rFonts w:ascii="Times New Roman" w:hAnsi="Times New Roman" w:cs="Times New Roman"/>
          <w:b/>
          <w:bCs/>
          <w:sz w:val="24"/>
          <w:szCs w:val="24"/>
        </w:rPr>
      </w:pPr>
      <w:r w:rsidRPr="00FA21F9">
        <w:rPr>
          <w:rFonts w:ascii="Times New Roman" w:hAnsi="Times New Roman" w:cs="Times New Roman"/>
          <w:b/>
          <w:bCs/>
          <w:sz w:val="24"/>
          <w:szCs w:val="24"/>
        </w:rPr>
        <w:t>CONVENGONO E STIPULANO QUANTO SEGUE:</w:t>
      </w:r>
      <w:r w:rsidR="00CD3214">
        <w:rPr>
          <w:rFonts w:ascii="Times New Roman" w:hAnsi="Times New Roman" w:cs="Times New Roman"/>
          <w:b/>
          <w:bCs/>
          <w:sz w:val="24"/>
          <w:szCs w:val="24"/>
        </w:rPr>
        <w:t xml:space="preserve"> </w:t>
      </w:r>
    </w:p>
    <w:p w14:paraId="0EF9DA42" w14:textId="77777777" w:rsidR="004472D7" w:rsidRPr="00FA21F9" w:rsidRDefault="004472D7" w:rsidP="00D64BE3">
      <w:pPr>
        <w:tabs>
          <w:tab w:val="left" w:pos="7655"/>
        </w:tabs>
        <w:ind w:right="27"/>
        <w:jc w:val="center"/>
        <w:rPr>
          <w:rFonts w:ascii="Times New Roman" w:hAnsi="Times New Roman" w:cs="Times New Roman"/>
          <w:b/>
          <w:bCs/>
          <w:sz w:val="24"/>
          <w:szCs w:val="24"/>
        </w:rPr>
      </w:pPr>
      <w:r w:rsidRPr="00FA21F9">
        <w:rPr>
          <w:rFonts w:ascii="Times New Roman" w:hAnsi="Times New Roman" w:cs="Times New Roman"/>
          <w:b/>
          <w:bCs/>
          <w:sz w:val="24"/>
          <w:szCs w:val="24"/>
        </w:rPr>
        <w:t>Art.1</w:t>
      </w:r>
      <w:r w:rsidR="00C42BA9">
        <w:rPr>
          <w:rFonts w:ascii="Times New Roman" w:hAnsi="Times New Roman" w:cs="Times New Roman"/>
          <w:b/>
          <w:bCs/>
          <w:sz w:val="24"/>
          <w:szCs w:val="24"/>
        </w:rPr>
        <w:t xml:space="preserve">- </w:t>
      </w:r>
      <w:r w:rsidR="005638C8">
        <w:rPr>
          <w:rFonts w:ascii="Times New Roman" w:hAnsi="Times New Roman" w:cs="Times New Roman"/>
          <w:b/>
          <w:bCs/>
          <w:sz w:val="24"/>
          <w:szCs w:val="24"/>
        </w:rPr>
        <w:t>Generalità e O</w:t>
      </w:r>
      <w:r w:rsidR="00BD4D00">
        <w:rPr>
          <w:rFonts w:ascii="Times New Roman" w:hAnsi="Times New Roman" w:cs="Times New Roman"/>
          <w:b/>
          <w:bCs/>
          <w:sz w:val="24"/>
          <w:szCs w:val="24"/>
        </w:rPr>
        <w:t>ggetto dell’appalto</w:t>
      </w:r>
    </w:p>
    <w:p w14:paraId="2236BDC4" w14:textId="286C9595" w:rsidR="00AE502C" w:rsidRDefault="0089694D" w:rsidP="00400B0F">
      <w:pPr>
        <w:tabs>
          <w:tab w:val="left" w:pos="1563"/>
        </w:tabs>
        <w:kinsoku w:val="0"/>
        <w:overflowPunct w:val="0"/>
        <w:autoSpaceDE w:val="0"/>
        <w:autoSpaceDN w:val="0"/>
        <w:adjustRightInd w:val="0"/>
        <w:ind w:right="-1"/>
      </w:pPr>
      <w:r w:rsidRPr="0089694D">
        <w:rPr>
          <w:rFonts w:ascii="Times New Roman" w:hAnsi="Times New Roman" w:cs="Times New Roman"/>
          <w:bCs/>
          <w:sz w:val="24"/>
          <w:szCs w:val="24"/>
        </w:rPr>
        <w:t>I</w:t>
      </w:r>
      <w:r w:rsidR="00547D5C" w:rsidRPr="0089694D">
        <w:rPr>
          <w:rFonts w:ascii="Times New Roman" w:hAnsi="Times New Roman" w:cs="Times New Roman"/>
          <w:bCs/>
          <w:sz w:val="24"/>
          <w:szCs w:val="24"/>
        </w:rPr>
        <w:t xml:space="preserve">l Prof. Avv. Massimo Deiana, nato a Cagliari il 12.06.1962, il quale interviene nel presente </w:t>
      </w:r>
      <w:r w:rsidR="00212728">
        <w:rPr>
          <w:rFonts w:ascii="Times New Roman" w:hAnsi="Times New Roman" w:cs="Times New Roman"/>
          <w:bCs/>
          <w:sz w:val="24"/>
          <w:szCs w:val="24"/>
        </w:rPr>
        <w:t>atto</w:t>
      </w:r>
      <w:r w:rsidR="00547D5C" w:rsidRPr="0089694D">
        <w:rPr>
          <w:rFonts w:ascii="Times New Roman" w:hAnsi="Times New Roman" w:cs="Times New Roman"/>
          <w:bCs/>
          <w:sz w:val="24"/>
          <w:szCs w:val="24"/>
        </w:rPr>
        <w:t xml:space="preserve"> non in proprio, ma quale rappresentante legale </w:t>
      </w:r>
      <w:proofErr w:type="spellStart"/>
      <w:r w:rsidR="00547D5C" w:rsidRPr="0089694D">
        <w:rPr>
          <w:rFonts w:ascii="Times New Roman" w:hAnsi="Times New Roman" w:cs="Times New Roman"/>
          <w:bCs/>
          <w:sz w:val="24"/>
          <w:szCs w:val="24"/>
        </w:rPr>
        <w:t>dell’</w:t>
      </w:r>
      <w:r w:rsidR="00185DAE">
        <w:rPr>
          <w:rFonts w:ascii="Times New Roman" w:hAnsi="Times New Roman" w:cs="Times New Roman"/>
          <w:b/>
          <w:bCs/>
          <w:sz w:val="24"/>
          <w:szCs w:val="24"/>
        </w:rPr>
        <w:t>AdSP</w:t>
      </w:r>
      <w:proofErr w:type="spellEnd"/>
      <w:r w:rsidR="004472D7" w:rsidRPr="0089694D">
        <w:rPr>
          <w:rFonts w:ascii="Times New Roman" w:hAnsi="Times New Roman" w:cs="Times New Roman"/>
          <w:sz w:val="24"/>
          <w:szCs w:val="24"/>
        </w:rPr>
        <w:t>, affida all</w:t>
      </w:r>
      <w:r w:rsidR="002A1D2E" w:rsidRPr="0089694D">
        <w:rPr>
          <w:rFonts w:ascii="Times New Roman" w:hAnsi="Times New Roman" w:cs="Times New Roman"/>
          <w:sz w:val="24"/>
          <w:szCs w:val="24"/>
        </w:rPr>
        <w:t xml:space="preserve">a </w:t>
      </w:r>
      <w:r w:rsidR="002A1D2E" w:rsidRPr="00D26229">
        <w:rPr>
          <w:rFonts w:ascii="Times New Roman" w:hAnsi="Times New Roman" w:cs="Times New Roman"/>
          <w:b/>
          <w:sz w:val="24"/>
          <w:szCs w:val="24"/>
        </w:rPr>
        <w:t>Società</w:t>
      </w:r>
      <w:r w:rsidR="00F77576">
        <w:rPr>
          <w:rFonts w:ascii="Times New Roman" w:hAnsi="Times New Roman" w:cs="Times New Roman"/>
          <w:b/>
          <w:sz w:val="24"/>
          <w:szCs w:val="24"/>
        </w:rPr>
        <w:t>___________</w:t>
      </w:r>
      <w:r w:rsidR="004472D7" w:rsidRPr="0089694D">
        <w:rPr>
          <w:rFonts w:ascii="Times New Roman" w:hAnsi="Times New Roman" w:cs="Times New Roman"/>
          <w:b/>
          <w:sz w:val="24"/>
          <w:szCs w:val="24"/>
        </w:rPr>
        <w:t>,</w:t>
      </w:r>
      <w:r w:rsidR="00A74F4F">
        <w:rPr>
          <w:rFonts w:ascii="Times New Roman" w:hAnsi="Times New Roman" w:cs="Times New Roman"/>
          <w:sz w:val="24"/>
          <w:szCs w:val="24"/>
        </w:rPr>
        <w:t xml:space="preserve"> </w:t>
      </w:r>
      <w:r w:rsidR="004472D7" w:rsidRPr="0089694D">
        <w:rPr>
          <w:rFonts w:ascii="Times New Roman" w:hAnsi="Times New Roman" w:cs="Times New Roman"/>
          <w:sz w:val="24"/>
          <w:szCs w:val="24"/>
        </w:rPr>
        <w:t xml:space="preserve">che accetta a mezzo del </w:t>
      </w:r>
      <w:r w:rsidR="008F4F19" w:rsidRPr="0089694D">
        <w:rPr>
          <w:rFonts w:ascii="Times New Roman" w:hAnsi="Times New Roman" w:cs="Times New Roman"/>
          <w:sz w:val="24"/>
          <w:szCs w:val="24"/>
        </w:rPr>
        <w:t xml:space="preserve">Sig. </w:t>
      </w:r>
      <w:r w:rsidR="00F77576">
        <w:rPr>
          <w:rFonts w:ascii="Times New Roman" w:hAnsi="Times New Roman" w:cs="Times New Roman"/>
          <w:sz w:val="24"/>
          <w:szCs w:val="24"/>
        </w:rPr>
        <w:t>________l</w:t>
      </w:r>
      <w:r w:rsidR="00F4403B" w:rsidRPr="0089694D">
        <w:rPr>
          <w:rFonts w:ascii="Times New Roman" w:hAnsi="Times New Roman" w:cs="Times New Roman"/>
          <w:sz w:val="24"/>
          <w:szCs w:val="24"/>
        </w:rPr>
        <w:t xml:space="preserve">’esecuzione </w:t>
      </w:r>
      <w:r w:rsidR="004472D7" w:rsidRPr="0089694D">
        <w:rPr>
          <w:rFonts w:ascii="Times New Roman" w:hAnsi="Times New Roman" w:cs="Times New Roman"/>
          <w:sz w:val="24"/>
          <w:szCs w:val="24"/>
        </w:rPr>
        <w:t>d</w:t>
      </w:r>
      <w:r w:rsidR="00AE0ACD">
        <w:rPr>
          <w:rFonts w:ascii="Times New Roman" w:hAnsi="Times New Roman" w:cs="Times New Roman"/>
          <w:sz w:val="24"/>
          <w:szCs w:val="24"/>
        </w:rPr>
        <w:t>e</w:t>
      </w:r>
      <w:r w:rsidR="00AE0ACD" w:rsidRPr="00AE0ACD">
        <w:rPr>
          <w:rFonts w:ascii="Times New Roman" w:hAnsi="Times New Roman" w:cs="Times New Roman"/>
          <w:sz w:val="24"/>
          <w:szCs w:val="24"/>
        </w:rPr>
        <w:t xml:space="preserve">l servizio di </w:t>
      </w:r>
      <w:r w:rsidR="005D454B" w:rsidRPr="005D454B">
        <w:rPr>
          <w:rFonts w:ascii="Times New Roman" w:hAnsi="Times New Roman" w:cs="Times New Roman"/>
          <w:sz w:val="24"/>
          <w:szCs w:val="24"/>
        </w:rPr>
        <w:t>vigilanza degli impianti portuali, presidio dei varchi di accesso, controllo di sicurezza dei passeggeri, dei veicoli, dei bagagli al seguito e della merce, da effettuarsi nei porti di Olbia, Golfo Aranci e Porto Torres,</w:t>
      </w:r>
      <w:r w:rsidR="00AE0ACD" w:rsidRPr="00AE0ACD">
        <w:rPr>
          <w:rFonts w:ascii="Times New Roman" w:hAnsi="Times New Roman" w:cs="Times New Roman"/>
          <w:sz w:val="24"/>
          <w:szCs w:val="24"/>
        </w:rPr>
        <w:t xml:space="preserve"> come individuati nell</w:t>
      </w:r>
      <w:r w:rsidR="002C7050">
        <w:rPr>
          <w:rFonts w:ascii="Times New Roman" w:hAnsi="Times New Roman" w:cs="Times New Roman"/>
          <w:sz w:val="24"/>
          <w:szCs w:val="24"/>
        </w:rPr>
        <w:t xml:space="preserve">e </w:t>
      </w:r>
      <w:r w:rsidR="00AE0ACD" w:rsidRPr="00AE0ACD">
        <w:rPr>
          <w:rFonts w:ascii="Times New Roman" w:hAnsi="Times New Roman" w:cs="Times New Roman"/>
          <w:sz w:val="24"/>
          <w:szCs w:val="24"/>
        </w:rPr>
        <w:t>allegat</w:t>
      </w:r>
      <w:r w:rsidR="002C7050">
        <w:rPr>
          <w:rFonts w:ascii="Times New Roman" w:hAnsi="Times New Roman" w:cs="Times New Roman"/>
          <w:sz w:val="24"/>
          <w:szCs w:val="24"/>
        </w:rPr>
        <w:t>e planimetrie 1)-1a)-2)-3)e 3a) e nel</w:t>
      </w:r>
      <w:r w:rsidR="00AE0ACD">
        <w:rPr>
          <w:rFonts w:ascii="Times New Roman" w:hAnsi="Times New Roman" w:cs="Times New Roman"/>
          <w:sz w:val="24"/>
          <w:szCs w:val="24"/>
        </w:rPr>
        <w:t xml:space="preserve"> Capitolato speciale d’appalto</w:t>
      </w:r>
      <w:r w:rsidR="002C7050">
        <w:rPr>
          <w:rFonts w:ascii="Times New Roman" w:hAnsi="Times New Roman" w:cs="Times New Roman"/>
          <w:sz w:val="24"/>
          <w:szCs w:val="24"/>
        </w:rPr>
        <w:t>, nell</w:t>
      </w:r>
      <w:r w:rsidR="004472D7" w:rsidRPr="0089694D">
        <w:rPr>
          <w:rFonts w:ascii="Times New Roman" w:hAnsi="Times New Roman" w:cs="Times New Roman"/>
          <w:sz w:val="24"/>
          <w:szCs w:val="24"/>
        </w:rPr>
        <w:t xml:space="preserve">’integrale rispetto delle regole tecniche di corretta esecuzione, per un importo complessivo </w:t>
      </w:r>
      <w:r w:rsidR="00BE30F7">
        <w:rPr>
          <w:rFonts w:ascii="Times New Roman" w:hAnsi="Times New Roman" w:cs="Times New Roman"/>
          <w:sz w:val="24"/>
          <w:szCs w:val="24"/>
        </w:rPr>
        <w:t>di</w:t>
      </w:r>
      <w:r w:rsidR="00213152" w:rsidRPr="0089694D">
        <w:rPr>
          <w:rFonts w:ascii="Times New Roman" w:hAnsi="Times New Roman" w:cs="Times New Roman"/>
          <w:sz w:val="24"/>
          <w:szCs w:val="24"/>
        </w:rPr>
        <w:t xml:space="preserve"> €</w:t>
      </w:r>
      <w:r w:rsidR="00AE502C" w:rsidRPr="0089694D">
        <w:rPr>
          <w:rFonts w:ascii="Times New Roman" w:hAnsi="Times New Roman" w:cs="Times New Roman"/>
          <w:sz w:val="24"/>
          <w:szCs w:val="24"/>
        </w:rPr>
        <w:t xml:space="preserve"> </w:t>
      </w:r>
      <w:r w:rsidR="00AE0ACD">
        <w:rPr>
          <w:rFonts w:ascii="Times New Roman" w:hAnsi="Times New Roman" w:cs="Times New Roman"/>
          <w:sz w:val="24"/>
          <w:szCs w:val="24"/>
        </w:rPr>
        <w:t>0.000.000</w:t>
      </w:r>
      <w:r w:rsidR="006941D8">
        <w:rPr>
          <w:rFonts w:ascii="Times New Roman" w:hAnsi="Times New Roman" w:cs="Times New Roman"/>
          <w:sz w:val="24"/>
          <w:szCs w:val="24"/>
        </w:rPr>
        <w:t>,</w:t>
      </w:r>
      <w:r w:rsidR="00AE0ACD">
        <w:rPr>
          <w:rFonts w:ascii="Times New Roman" w:hAnsi="Times New Roman" w:cs="Times New Roman"/>
          <w:sz w:val="24"/>
          <w:szCs w:val="24"/>
        </w:rPr>
        <w:t>00</w:t>
      </w:r>
      <w:r w:rsidR="00AE502C" w:rsidRPr="0089694D">
        <w:rPr>
          <w:rFonts w:ascii="Times New Roman" w:hAnsi="Times New Roman" w:cs="Times New Roman"/>
          <w:sz w:val="24"/>
          <w:szCs w:val="24"/>
        </w:rPr>
        <w:t xml:space="preserve"> </w:t>
      </w:r>
      <w:r w:rsidR="00400B0F" w:rsidRPr="00400B0F">
        <w:rPr>
          <w:rFonts w:ascii="Times New Roman" w:hAnsi="Times New Roman" w:cs="Times New Roman"/>
          <w:sz w:val="24"/>
          <w:szCs w:val="24"/>
        </w:rPr>
        <w:t>non imponibile ai sensi dell’art. 9 del DPR 633/72</w:t>
      </w:r>
      <w:r w:rsidR="00400B0F" w:rsidRPr="00400B0F">
        <w:rPr>
          <w:rFonts w:ascii="Times New Roman" w:hAnsi="Times New Roman" w:cs="Times New Roman"/>
          <w:sz w:val="24"/>
          <w:szCs w:val="24"/>
        </w:rPr>
        <w:t xml:space="preserve">, </w:t>
      </w:r>
      <w:r w:rsidR="00AE502C" w:rsidRPr="0089694D">
        <w:rPr>
          <w:rFonts w:ascii="Times New Roman" w:hAnsi="Times New Roman" w:cs="Times New Roman"/>
          <w:sz w:val="24"/>
          <w:szCs w:val="24"/>
        </w:rPr>
        <w:t xml:space="preserve"> di cui €</w:t>
      </w:r>
      <w:r w:rsidR="00AE0ACD">
        <w:rPr>
          <w:rFonts w:ascii="Times New Roman" w:hAnsi="Times New Roman" w:cs="Times New Roman"/>
          <w:sz w:val="24"/>
          <w:szCs w:val="24"/>
        </w:rPr>
        <w:t xml:space="preserve"> </w:t>
      </w:r>
      <w:r w:rsidR="00AE0ACD" w:rsidRPr="00AE0ACD">
        <w:rPr>
          <w:rFonts w:ascii="Times New Roman" w:hAnsi="Times New Roman" w:cs="Times New Roman"/>
          <w:sz w:val="24"/>
          <w:szCs w:val="24"/>
        </w:rPr>
        <w:t xml:space="preserve">0.000.000,00 </w:t>
      </w:r>
      <w:r w:rsidR="00AE502C" w:rsidRPr="0089694D">
        <w:rPr>
          <w:rFonts w:ascii="Times New Roman" w:hAnsi="Times New Roman" w:cs="Times New Roman"/>
          <w:sz w:val="24"/>
          <w:szCs w:val="24"/>
        </w:rPr>
        <w:t xml:space="preserve"> </w:t>
      </w:r>
      <w:r w:rsidR="00982354">
        <w:rPr>
          <w:rFonts w:ascii="Times New Roman" w:hAnsi="Times New Roman" w:cs="Times New Roman"/>
          <w:sz w:val="24"/>
          <w:szCs w:val="24"/>
        </w:rPr>
        <w:t xml:space="preserve">per </w:t>
      </w:r>
      <w:r w:rsidR="00AE0ACD">
        <w:rPr>
          <w:rFonts w:ascii="Times New Roman" w:hAnsi="Times New Roman" w:cs="Times New Roman"/>
          <w:sz w:val="24"/>
          <w:szCs w:val="24"/>
        </w:rPr>
        <w:t>serviz</w:t>
      </w:r>
      <w:r w:rsidR="00AE502C" w:rsidRPr="0089694D">
        <w:rPr>
          <w:rFonts w:ascii="Times New Roman" w:hAnsi="Times New Roman" w:cs="Times New Roman"/>
          <w:sz w:val="24"/>
          <w:szCs w:val="24"/>
        </w:rPr>
        <w:t xml:space="preserve">i ed € </w:t>
      </w:r>
      <w:r w:rsidR="00400B0F">
        <w:rPr>
          <w:rFonts w:ascii="Times New Roman" w:hAnsi="Times New Roman" w:cs="Times New Roman"/>
          <w:sz w:val="24"/>
          <w:szCs w:val="24"/>
        </w:rPr>
        <w:t>6.615,44</w:t>
      </w:r>
      <w:r w:rsidR="00AE502C" w:rsidRPr="0089694D">
        <w:rPr>
          <w:rFonts w:ascii="Times New Roman" w:hAnsi="Times New Roman" w:cs="Times New Roman"/>
          <w:sz w:val="24"/>
          <w:szCs w:val="24"/>
        </w:rPr>
        <w:t xml:space="preserve"> per oneri </w:t>
      </w:r>
      <w:r w:rsidR="00AE0ACD">
        <w:rPr>
          <w:rFonts w:ascii="Times New Roman" w:hAnsi="Times New Roman" w:cs="Times New Roman"/>
          <w:sz w:val="24"/>
          <w:szCs w:val="24"/>
        </w:rPr>
        <w:t>del</w:t>
      </w:r>
      <w:r w:rsidR="00AE502C" w:rsidRPr="0089694D">
        <w:rPr>
          <w:rFonts w:ascii="Times New Roman" w:hAnsi="Times New Roman" w:cs="Times New Roman"/>
          <w:sz w:val="24"/>
          <w:szCs w:val="24"/>
        </w:rPr>
        <w:t>la sicurezza,</w:t>
      </w:r>
      <w:r w:rsidR="00982354">
        <w:rPr>
          <w:rFonts w:ascii="Times New Roman" w:hAnsi="Times New Roman" w:cs="Times New Roman"/>
          <w:sz w:val="24"/>
          <w:szCs w:val="24"/>
        </w:rPr>
        <w:t xml:space="preserve"> non soggett</w:t>
      </w:r>
      <w:r w:rsidR="00AE0ACD">
        <w:rPr>
          <w:rFonts w:ascii="Times New Roman" w:hAnsi="Times New Roman" w:cs="Times New Roman"/>
          <w:sz w:val="24"/>
          <w:szCs w:val="24"/>
        </w:rPr>
        <w:t>i</w:t>
      </w:r>
      <w:r w:rsidR="00982354">
        <w:rPr>
          <w:rFonts w:ascii="Times New Roman" w:hAnsi="Times New Roman" w:cs="Times New Roman"/>
          <w:sz w:val="24"/>
          <w:szCs w:val="24"/>
        </w:rPr>
        <w:t xml:space="preserve"> a ribasso d’asta.</w:t>
      </w:r>
      <w:r w:rsidR="001F056E" w:rsidRPr="001F056E">
        <w:t xml:space="preserve"> </w:t>
      </w:r>
    </w:p>
    <w:p w14:paraId="291ACCFD" w14:textId="77777777" w:rsidR="00EA2581" w:rsidRPr="0089694D" w:rsidRDefault="00EA2581" w:rsidP="0089694D">
      <w:pPr>
        <w:tabs>
          <w:tab w:val="left" w:pos="0"/>
          <w:tab w:val="left" w:pos="284"/>
          <w:tab w:val="left" w:pos="7655"/>
        </w:tabs>
        <w:ind w:right="27"/>
        <w:jc w:val="both"/>
        <w:rPr>
          <w:rFonts w:ascii="Times New Roman" w:hAnsi="Times New Roman" w:cs="Times New Roman"/>
          <w:sz w:val="24"/>
          <w:szCs w:val="24"/>
        </w:rPr>
      </w:pPr>
      <w:r>
        <w:rPr>
          <w:rFonts w:ascii="Times New Roman" w:hAnsi="Times New Roman" w:cs="Times New Roman"/>
          <w:sz w:val="24"/>
          <w:szCs w:val="24"/>
        </w:rPr>
        <w:t xml:space="preserve">Per la dettagliata descrizione del servizio affidato e del personale addetto si </w:t>
      </w:r>
      <w:r w:rsidRPr="00EA2581">
        <w:rPr>
          <w:rFonts w:ascii="Times New Roman" w:hAnsi="Times New Roman" w:cs="Times New Roman"/>
          <w:sz w:val="24"/>
          <w:szCs w:val="24"/>
        </w:rPr>
        <w:t>rinvi</w:t>
      </w:r>
      <w:r>
        <w:rPr>
          <w:rFonts w:ascii="Times New Roman" w:hAnsi="Times New Roman" w:cs="Times New Roman"/>
          <w:sz w:val="24"/>
          <w:szCs w:val="24"/>
        </w:rPr>
        <w:t>a</w:t>
      </w:r>
      <w:r w:rsidRPr="00EA2581">
        <w:rPr>
          <w:rFonts w:ascii="Times New Roman" w:hAnsi="Times New Roman" w:cs="Times New Roman"/>
          <w:sz w:val="24"/>
          <w:szCs w:val="24"/>
        </w:rPr>
        <w:t xml:space="preserve"> espressamente alle disposizioni contenute ne</w:t>
      </w:r>
      <w:r w:rsidR="00F306AB">
        <w:rPr>
          <w:rFonts w:ascii="Times New Roman" w:hAnsi="Times New Roman" w:cs="Times New Roman"/>
          <w:sz w:val="24"/>
          <w:szCs w:val="24"/>
        </w:rPr>
        <w:t xml:space="preserve">gli </w:t>
      </w:r>
      <w:r>
        <w:rPr>
          <w:rFonts w:ascii="Times New Roman" w:hAnsi="Times New Roman" w:cs="Times New Roman"/>
          <w:sz w:val="24"/>
          <w:szCs w:val="24"/>
        </w:rPr>
        <w:t>art</w:t>
      </w:r>
      <w:r w:rsidR="00F306AB">
        <w:rPr>
          <w:rFonts w:ascii="Times New Roman" w:hAnsi="Times New Roman" w:cs="Times New Roman"/>
          <w:sz w:val="24"/>
          <w:szCs w:val="24"/>
        </w:rPr>
        <w:t>t</w:t>
      </w:r>
      <w:r>
        <w:rPr>
          <w:rFonts w:ascii="Times New Roman" w:hAnsi="Times New Roman" w:cs="Times New Roman"/>
          <w:sz w:val="24"/>
          <w:szCs w:val="24"/>
        </w:rPr>
        <w:t>. 2</w:t>
      </w:r>
      <w:r w:rsidR="00F306AB">
        <w:rPr>
          <w:rFonts w:ascii="Times New Roman" w:hAnsi="Times New Roman" w:cs="Times New Roman"/>
          <w:sz w:val="24"/>
          <w:szCs w:val="24"/>
        </w:rPr>
        <w:t xml:space="preserve"> e 3</w:t>
      </w:r>
      <w:r>
        <w:rPr>
          <w:rFonts w:ascii="Times New Roman" w:hAnsi="Times New Roman" w:cs="Times New Roman"/>
          <w:sz w:val="24"/>
          <w:szCs w:val="24"/>
        </w:rPr>
        <w:t xml:space="preserve"> del</w:t>
      </w:r>
      <w:r w:rsidRPr="00EA2581">
        <w:rPr>
          <w:rFonts w:ascii="Times New Roman" w:hAnsi="Times New Roman" w:cs="Times New Roman"/>
          <w:sz w:val="24"/>
          <w:szCs w:val="24"/>
        </w:rPr>
        <w:t xml:space="preserve"> Capitolato Speciale d’Appalto</w:t>
      </w:r>
      <w:r w:rsidR="00F306AB">
        <w:rPr>
          <w:rFonts w:ascii="Times New Roman" w:hAnsi="Times New Roman" w:cs="Times New Roman"/>
          <w:sz w:val="24"/>
          <w:szCs w:val="24"/>
        </w:rPr>
        <w:t>.</w:t>
      </w:r>
    </w:p>
    <w:p w14:paraId="0436D603" w14:textId="77777777" w:rsidR="00F77576" w:rsidRPr="00A569FA" w:rsidRDefault="00AC098F" w:rsidP="00F77576">
      <w:pPr>
        <w:tabs>
          <w:tab w:val="left" w:pos="709"/>
        </w:tabs>
        <w:ind w:right="27"/>
        <w:jc w:val="center"/>
        <w:rPr>
          <w:rFonts w:ascii="Times New Roman" w:hAnsi="Times New Roman" w:cs="Times New Roman"/>
          <w:b/>
          <w:sz w:val="24"/>
          <w:szCs w:val="24"/>
        </w:rPr>
      </w:pPr>
      <w:r>
        <w:rPr>
          <w:rFonts w:ascii="Times New Roman" w:hAnsi="Times New Roman" w:cs="Times New Roman"/>
          <w:b/>
          <w:bCs/>
          <w:sz w:val="24"/>
          <w:szCs w:val="24"/>
        </w:rPr>
        <w:t>Art.2</w:t>
      </w:r>
      <w:r w:rsidR="00C42BA9">
        <w:rPr>
          <w:rFonts w:ascii="Times New Roman" w:hAnsi="Times New Roman" w:cs="Times New Roman"/>
          <w:b/>
          <w:bCs/>
          <w:sz w:val="24"/>
          <w:szCs w:val="24"/>
        </w:rPr>
        <w:t xml:space="preserve">- </w:t>
      </w:r>
      <w:r w:rsidR="00F77576" w:rsidRPr="00A569FA">
        <w:rPr>
          <w:rFonts w:ascii="Times New Roman" w:hAnsi="Times New Roman" w:cs="Times New Roman"/>
          <w:b/>
          <w:sz w:val="24"/>
          <w:szCs w:val="24"/>
        </w:rPr>
        <w:t>Modalità di esecuzione del servizio</w:t>
      </w:r>
    </w:p>
    <w:p w14:paraId="5DAE9EC0" w14:textId="77777777" w:rsidR="00400B0F" w:rsidRPr="00400B0F" w:rsidRDefault="00400B0F" w:rsidP="00400B0F">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lastRenderedPageBreak/>
        <w:t xml:space="preserve">Il servizio di vigilanza nelle aree portuali oggetto del presente appalto consiste nelle prestazioni di controllo e di vigilanza sottoindicate da effettuarsi per conto </w:t>
      </w:r>
      <w:proofErr w:type="spellStart"/>
      <w:r w:rsidRPr="00400B0F">
        <w:rPr>
          <w:rFonts w:ascii="Times New Roman" w:hAnsi="Times New Roman" w:cs="Times New Roman"/>
          <w:sz w:val="24"/>
          <w:szCs w:val="24"/>
        </w:rPr>
        <w:t>dell’AdSP</w:t>
      </w:r>
      <w:proofErr w:type="spellEnd"/>
      <w:r w:rsidRPr="00400B0F">
        <w:rPr>
          <w:rFonts w:ascii="Times New Roman" w:hAnsi="Times New Roman" w:cs="Times New Roman"/>
          <w:sz w:val="24"/>
          <w:szCs w:val="24"/>
        </w:rPr>
        <w:t>, secondo quanto previsto nei P.S.P. e nei P.F.S.P., mediante posti di controllo fissi, ronde e servizio di centrale operativa.</w:t>
      </w:r>
    </w:p>
    <w:p w14:paraId="0F0D0631" w14:textId="77777777" w:rsidR="00400B0F" w:rsidRPr="00400B0F" w:rsidRDefault="00400B0F" w:rsidP="00400B0F">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t>Il suddetto servizio potrebbe subire variazioni per effetto di modifiche ai piani di Security, incremento dei livelli di sicurezza, diverso assetto delle aree di Security, nonché riduzione o aumento dei traffici.</w:t>
      </w:r>
    </w:p>
    <w:p w14:paraId="01B3427F" w14:textId="77777777" w:rsidR="00400B0F" w:rsidRPr="00400B0F" w:rsidRDefault="00400B0F" w:rsidP="00400B0F">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t>Il servizio è così suddiviso:</w:t>
      </w:r>
    </w:p>
    <w:p w14:paraId="550ABA8F" w14:textId="77777777" w:rsidR="00400B0F" w:rsidRPr="002B1118" w:rsidRDefault="00400B0F" w:rsidP="00400B0F">
      <w:pPr>
        <w:kinsoku w:val="0"/>
        <w:overflowPunct w:val="0"/>
        <w:autoSpaceDE w:val="0"/>
        <w:autoSpaceDN w:val="0"/>
        <w:adjustRightInd w:val="0"/>
        <w:spacing w:line="566" w:lineRule="exact"/>
        <w:ind w:right="-1"/>
        <w:jc w:val="both"/>
        <w:rPr>
          <w:rFonts w:ascii="Times New Roman" w:hAnsi="Times New Roman" w:cs="Times New Roman"/>
          <w:b/>
          <w:bCs/>
          <w:sz w:val="24"/>
          <w:szCs w:val="24"/>
        </w:rPr>
      </w:pPr>
      <w:bookmarkStart w:id="1" w:name="_Toc66879301"/>
      <w:r w:rsidRPr="002B1118">
        <w:rPr>
          <w:rFonts w:ascii="Times New Roman" w:hAnsi="Times New Roman" w:cs="Times New Roman"/>
          <w:b/>
          <w:bCs/>
          <w:sz w:val="24"/>
          <w:szCs w:val="24"/>
        </w:rPr>
        <w:t>Servizi richiesti Porto di Olbia e Porto Torres</w:t>
      </w:r>
      <w:bookmarkEnd w:id="1"/>
    </w:p>
    <w:p w14:paraId="17A3D12D" w14:textId="79777BA7" w:rsidR="00400B0F" w:rsidRPr="00400B0F" w:rsidRDefault="00400B0F" w:rsidP="00400B0F">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t xml:space="preserve">Servizio di presidio e controllo accessi varchi </w:t>
      </w:r>
      <w:r w:rsidR="002B1118">
        <w:rPr>
          <w:rFonts w:ascii="Times New Roman" w:hAnsi="Times New Roman" w:cs="Times New Roman"/>
          <w:sz w:val="24"/>
          <w:szCs w:val="24"/>
        </w:rPr>
        <w:t>.</w:t>
      </w:r>
    </w:p>
    <w:p w14:paraId="029C71EF" w14:textId="77777777" w:rsidR="00400B0F" w:rsidRPr="00400B0F" w:rsidRDefault="00400B0F" w:rsidP="00400B0F">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t>Il servizio, a titolo esemplificativo e non esaustivo, consiste nel presidio dei varchi indicati alle planimetrie 1) -1a), 3) e 3a), che consiste nel controllo di persone e mezzi che vi accedono, secondo le modalità di seguito descritte:</w:t>
      </w:r>
    </w:p>
    <w:p w14:paraId="46CB9559" w14:textId="77777777" w:rsidR="00400B0F" w:rsidRPr="00400B0F" w:rsidRDefault="00400B0F" w:rsidP="00400B0F">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t xml:space="preserve">i varchi individuati nella suddetta planimetria sono dedicati ai passeggeri, ai veicoli che devono imbarcarsi/sbarcare, al transito dei mezzi pesanti destinati all’imbarco/sbarco e ai soggetti operanti a vario titolo in ambito portuale ed in possesso di specifica autorizzazione rilasciata </w:t>
      </w:r>
      <w:proofErr w:type="spellStart"/>
      <w:r w:rsidRPr="00400B0F">
        <w:rPr>
          <w:rFonts w:ascii="Times New Roman" w:hAnsi="Times New Roman" w:cs="Times New Roman"/>
          <w:sz w:val="24"/>
          <w:szCs w:val="24"/>
        </w:rPr>
        <w:t>dall’AdSP</w:t>
      </w:r>
      <w:proofErr w:type="spellEnd"/>
      <w:r w:rsidRPr="00400B0F">
        <w:rPr>
          <w:rFonts w:ascii="Times New Roman" w:hAnsi="Times New Roman" w:cs="Times New Roman"/>
          <w:sz w:val="24"/>
          <w:szCs w:val="24"/>
        </w:rPr>
        <w:t>.</w:t>
      </w:r>
    </w:p>
    <w:p w14:paraId="0B2D41AB" w14:textId="77777777" w:rsidR="00400B0F" w:rsidRPr="00400B0F" w:rsidRDefault="00400B0F" w:rsidP="00400B0F">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t>Le G.P.G. dovranno controllare che i soggetti che accedono in porto siano muniti di regolare autorizzazione o titolo di viaggio, verificandone tra l’altro la corrispondenza con il documento di identità e, altresì, informare gli stessi delle eventuali limitazioni imposte in ambito portuale.</w:t>
      </w:r>
    </w:p>
    <w:p w14:paraId="623CE86E" w14:textId="77777777" w:rsidR="00400B0F" w:rsidRPr="00400B0F" w:rsidRDefault="00400B0F" w:rsidP="00400B0F">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t xml:space="preserve">Le G.P.G. dovranno, inoltre, effettuare le operazioni di controllo sui bagagli mediante l’uso di apparati radiogeni, portali metal detector, rilevatori di tracce di esplosivo, nonché il controllo sotto scocca dei veicoli, mediante la strumentazione messa a disposizione e o installata </w:t>
      </w:r>
      <w:proofErr w:type="spellStart"/>
      <w:r w:rsidRPr="00400B0F">
        <w:rPr>
          <w:rFonts w:ascii="Times New Roman" w:hAnsi="Times New Roman" w:cs="Times New Roman"/>
          <w:sz w:val="24"/>
          <w:szCs w:val="24"/>
        </w:rPr>
        <w:t>dall’AdSP</w:t>
      </w:r>
      <w:proofErr w:type="spellEnd"/>
      <w:r w:rsidRPr="00400B0F">
        <w:rPr>
          <w:rFonts w:ascii="Times New Roman" w:hAnsi="Times New Roman" w:cs="Times New Roman"/>
          <w:sz w:val="24"/>
          <w:szCs w:val="24"/>
        </w:rPr>
        <w:t xml:space="preserve"> e compilare </w:t>
      </w:r>
      <w:r w:rsidRPr="00400B0F">
        <w:rPr>
          <w:rFonts w:ascii="Times New Roman" w:hAnsi="Times New Roman" w:cs="Times New Roman"/>
          <w:sz w:val="24"/>
          <w:szCs w:val="24"/>
        </w:rPr>
        <w:lastRenderedPageBreak/>
        <w:t>l’apposito modulo di riscontro.</w:t>
      </w:r>
    </w:p>
    <w:p w14:paraId="55AD9D59" w14:textId="77777777" w:rsidR="00400B0F" w:rsidRPr="00400B0F" w:rsidRDefault="00400B0F" w:rsidP="00400B0F">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t>Il servizio dovrà essere svolto da G.P.G. di sesso maschile e da G.P.G. di sesso femminile, al fine di garantire il rispetto del genere verso i passeggeri che vengono sottoposti ai controlli di sicurezza.</w:t>
      </w:r>
    </w:p>
    <w:p w14:paraId="007A53ED" w14:textId="77777777" w:rsidR="00400B0F" w:rsidRPr="00400B0F" w:rsidRDefault="00400B0F" w:rsidP="00400B0F">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t xml:space="preserve">Le G.P.G. dovranno, se del caso, chiudere gli accessi pedonali e/o carrabili, posizionando appositi delimitatori o segnalamenti forniti </w:t>
      </w:r>
      <w:proofErr w:type="spellStart"/>
      <w:r w:rsidRPr="00400B0F">
        <w:rPr>
          <w:rFonts w:ascii="Times New Roman" w:hAnsi="Times New Roman" w:cs="Times New Roman"/>
          <w:sz w:val="24"/>
          <w:szCs w:val="24"/>
        </w:rPr>
        <w:t>dall’AdSP</w:t>
      </w:r>
      <w:proofErr w:type="spellEnd"/>
      <w:r w:rsidRPr="00400B0F">
        <w:rPr>
          <w:rFonts w:ascii="Times New Roman" w:hAnsi="Times New Roman" w:cs="Times New Roman"/>
          <w:sz w:val="24"/>
          <w:szCs w:val="24"/>
        </w:rPr>
        <w:t>, installabili manualmente.</w:t>
      </w:r>
    </w:p>
    <w:p w14:paraId="6FF2507C" w14:textId="77777777" w:rsidR="00400B0F" w:rsidRPr="00400B0F" w:rsidRDefault="00400B0F" w:rsidP="00400B0F">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t>Tutte le G.P.G. in servizio dovranno essere sempre prontamente raggiungibili a mezzo telefono cellulare, messi a disposizione dall’Impresa per qualsiasi esigenza dell’Ufficio Security.</w:t>
      </w:r>
    </w:p>
    <w:p w14:paraId="3E069764" w14:textId="77777777" w:rsidR="00400B0F" w:rsidRPr="00400B0F" w:rsidRDefault="00400B0F" w:rsidP="00400B0F">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t>Ai sensi del Punto 4.2. della Scheda n.1 del Programma Nazionale di Sicurezza Marittima, l’Impresa dovrà assicurare la presenza, in ogni Porto sede di svolgimento del servizio, di almeno una G.P.G. che avrà compiti di Responsabile di Turno e che costituirà un ausilio per l’espletamento delle competenze del P.F.S.O.</w:t>
      </w:r>
    </w:p>
    <w:p w14:paraId="1DEA9D63" w14:textId="77777777" w:rsidR="00400B0F" w:rsidRPr="00400B0F" w:rsidRDefault="00400B0F" w:rsidP="00400B0F">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t>Il Responsabile di Turno dovrà eseguire le istruzioni impartite dal P.F.S.O. mediante disposizioni di servizio.</w:t>
      </w:r>
    </w:p>
    <w:p w14:paraId="4CA4B26F" w14:textId="77777777" w:rsidR="00400B0F" w:rsidRPr="00400B0F" w:rsidRDefault="00400B0F" w:rsidP="00400B0F">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t>Le G.P.G. adibite al servizio avranno l’onere di informare in caso di accesso non autorizzato e comunque al verificarsi di eventi che possano pregiudicare la Security o per segnalare qualsiasi anomalia riscontrata nello svolgimento del servizio, in conformità alle procedure adottate, i soggetti previsti nel piano di Security che verranno indicati all’appaltatore dal P.F.S.O. prima dell’avvio del servizio.</w:t>
      </w:r>
    </w:p>
    <w:p w14:paraId="655E3380" w14:textId="77777777" w:rsidR="00400B0F" w:rsidRPr="00400B0F" w:rsidRDefault="00400B0F" w:rsidP="00400B0F">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t xml:space="preserve">Il servizio dovrà essere effettuato per 365 giorni l’anno e secondo gli schemi allegati (Quadro </w:t>
      </w:r>
      <w:proofErr w:type="spellStart"/>
      <w:r w:rsidRPr="00400B0F">
        <w:rPr>
          <w:rFonts w:ascii="Times New Roman" w:hAnsi="Times New Roman" w:cs="Times New Roman"/>
          <w:sz w:val="24"/>
          <w:szCs w:val="24"/>
        </w:rPr>
        <w:t>esigenze_Olbia</w:t>
      </w:r>
      <w:proofErr w:type="spellEnd"/>
      <w:r w:rsidRPr="00400B0F">
        <w:rPr>
          <w:rFonts w:ascii="Times New Roman" w:hAnsi="Times New Roman" w:cs="Times New Roman"/>
          <w:sz w:val="24"/>
          <w:szCs w:val="24"/>
        </w:rPr>
        <w:t xml:space="preserve"> e Golfo Aranci e Quadro </w:t>
      </w:r>
      <w:proofErr w:type="spellStart"/>
      <w:r w:rsidRPr="00400B0F">
        <w:rPr>
          <w:rFonts w:ascii="Times New Roman" w:hAnsi="Times New Roman" w:cs="Times New Roman"/>
          <w:sz w:val="24"/>
          <w:szCs w:val="24"/>
        </w:rPr>
        <w:t>esigenze_Porto</w:t>
      </w:r>
      <w:proofErr w:type="spellEnd"/>
      <w:r w:rsidRPr="00400B0F">
        <w:rPr>
          <w:rFonts w:ascii="Times New Roman" w:hAnsi="Times New Roman" w:cs="Times New Roman"/>
          <w:sz w:val="24"/>
          <w:szCs w:val="24"/>
        </w:rPr>
        <w:t xml:space="preserve"> </w:t>
      </w:r>
      <w:r w:rsidRPr="00400B0F">
        <w:rPr>
          <w:rFonts w:ascii="Times New Roman" w:hAnsi="Times New Roman" w:cs="Times New Roman"/>
          <w:sz w:val="24"/>
          <w:szCs w:val="24"/>
        </w:rPr>
        <w:lastRenderedPageBreak/>
        <w:t>Torres), contenente gli orari di servizio, con indicazione della operatività legata alla bassa, media e alta stagione.</w:t>
      </w:r>
    </w:p>
    <w:p w14:paraId="69EA93E8" w14:textId="77777777" w:rsidR="00400B0F" w:rsidRPr="00400B0F" w:rsidRDefault="00400B0F" w:rsidP="00400B0F">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t>Si precisa che tali informazioni tengono conto della media delle prestazioni richieste negli ultimi anni e dei vigenti piani di Security e che, pertanto, il fabbisogno di personale e gli orari di servizio potranno variare in relazione ai traffici portuali.</w:t>
      </w:r>
    </w:p>
    <w:p w14:paraId="67392663" w14:textId="77777777" w:rsidR="00400B0F" w:rsidRPr="00400B0F" w:rsidRDefault="00400B0F" w:rsidP="00400B0F">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t>Tutto il suddetto personale dovrà eseguire il servizio con le modalità definite nelle disposizioni di servizio e secondo le indicazioni che verranno impartite dal P.F.S.O., che potranno riguardare anche il potenziamento delle misure di Security ed il conseguente incremento delle prestazioni richieste all’Impresa.</w:t>
      </w:r>
    </w:p>
    <w:p w14:paraId="16828E84" w14:textId="77777777" w:rsidR="00400B0F" w:rsidRPr="00400B0F" w:rsidRDefault="00400B0F" w:rsidP="00400B0F">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t>Il personale dovrà operare nei diversi varchi secondo le indicazioni che verranno fornite dal P.F.S.O. e secondo la programmazione settimanale degli accosti.</w:t>
      </w:r>
    </w:p>
    <w:p w14:paraId="29A21CAB" w14:textId="77777777" w:rsidR="00400B0F" w:rsidRPr="00400B0F" w:rsidRDefault="00400B0F" w:rsidP="00400B0F">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t>Per esigenze di Security il P.F.S.O. potrà disporre lo spostamento delle G.P.G. da un varco all’altro ed il Responsabile di Turno dovrà assicurare che detto spostamento avvenga nel tempo massimo di 15 minuti.</w:t>
      </w:r>
    </w:p>
    <w:p w14:paraId="4B32A73C" w14:textId="77777777" w:rsidR="00400B0F" w:rsidRPr="00400B0F" w:rsidRDefault="00400B0F" w:rsidP="00400B0F">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t>Il RUP, sentiti i PFSO o su richiesta dei medesimi, potrà disporre, in caso di emergenza lo spostamento temporaneo delle GPG da un porto all’altro.</w:t>
      </w:r>
    </w:p>
    <w:p w14:paraId="71467DD6" w14:textId="77777777" w:rsidR="00400B0F" w:rsidRPr="00400B0F" w:rsidRDefault="00400B0F" w:rsidP="00400B0F">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t>Servizio di controllo delle aree Porto di Olbia, Porto Torres e Control Room</w:t>
      </w:r>
    </w:p>
    <w:p w14:paraId="3856812A" w14:textId="77777777" w:rsidR="00400B0F" w:rsidRPr="00400B0F" w:rsidRDefault="00400B0F" w:rsidP="00400B0F">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t>Il servizio di controllo delle aree portuali e demaniali delle aree di cui all’allegate planimetrie n. 1), 1a), 3) e 3a), dovrà svolgersi con la ronda saltuaria, in conformità alle disposizioni impartite dal P.F.S.O.</w:t>
      </w:r>
    </w:p>
    <w:p w14:paraId="69A5FD00" w14:textId="77777777" w:rsidR="00400B0F" w:rsidRPr="00400B0F" w:rsidRDefault="00400B0F" w:rsidP="00400B0F">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t xml:space="preserve">Il controllo da effettuarsi, con mezzi messi a disposizione dall’Impresa, a tal fine debitamente equipaggiati, dovrà essere effettuata da G.P.G. dotati di ricetrasmittente (messa a disposizione </w:t>
      </w:r>
      <w:proofErr w:type="spellStart"/>
      <w:r w:rsidRPr="00400B0F">
        <w:rPr>
          <w:rFonts w:ascii="Times New Roman" w:hAnsi="Times New Roman" w:cs="Times New Roman"/>
          <w:sz w:val="24"/>
          <w:szCs w:val="24"/>
        </w:rPr>
        <w:t>dall’AdSP</w:t>
      </w:r>
      <w:proofErr w:type="spellEnd"/>
      <w:r w:rsidRPr="00400B0F">
        <w:rPr>
          <w:rFonts w:ascii="Times New Roman" w:hAnsi="Times New Roman" w:cs="Times New Roman"/>
          <w:sz w:val="24"/>
          <w:szCs w:val="24"/>
        </w:rPr>
        <w:t xml:space="preserve">) collegata direttamente alla </w:t>
      </w:r>
      <w:r w:rsidRPr="00400B0F">
        <w:rPr>
          <w:rFonts w:ascii="Times New Roman" w:hAnsi="Times New Roman" w:cs="Times New Roman"/>
          <w:sz w:val="24"/>
          <w:szCs w:val="24"/>
        </w:rPr>
        <w:lastRenderedPageBreak/>
        <w:t>centrale operativa.</w:t>
      </w:r>
    </w:p>
    <w:p w14:paraId="1FE7D38D" w14:textId="77777777" w:rsidR="00400B0F" w:rsidRPr="00400B0F" w:rsidRDefault="00400B0F" w:rsidP="00400B0F">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t xml:space="preserve">Le G.P.G. in servizio dovranno essere sempre rintracciabili, attraverso apposito tracker GPS (integrato in un palmare o indossato) che possa registrare ed eventualmente fotografare i punti dove il personale è transitato, anche ai fini della verifica da parte </w:t>
      </w:r>
      <w:proofErr w:type="spellStart"/>
      <w:r w:rsidRPr="00400B0F">
        <w:rPr>
          <w:rFonts w:ascii="Times New Roman" w:hAnsi="Times New Roman" w:cs="Times New Roman"/>
          <w:sz w:val="24"/>
          <w:szCs w:val="24"/>
        </w:rPr>
        <w:t>dell’AdSP</w:t>
      </w:r>
      <w:proofErr w:type="spellEnd"/>
      <w:r w:rsidRPr="00400B0F">
        <w:rPr>
          <w:rFonts w:ascii="Times New Roman" w:hAnsi="Times New Roman" w:cs="Times New Roman"/>
          <w:sz w:val="24"/>
          <w:szCs w:val="24"/>
        </w:rPr>
        <w:t xml:space="preserve"> sulla corretta esecuzione delle prestazioni.</w:t>
      </w:r>
    </w:p>
    <w:p w14:paraId="1BAB86F1" w14:textId="77777777" w:rsidR="00400B0F" w:rsidRPr="00400B0F" w:rsidRDefault="00400B0F" w:rsidP="00400B0F">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t>Le suddette informazioni dovranno essere registrate e scaricate su apposito software a tal fine messo a disposizione dall’Impresa.</w:t>
      </w:r>
    </w:p>
    <w:p w14:paraId="1E64804D" w14:textId="77777777" w:rsidR="00400B0F" w:rsidRPr="00400B0F" w:rsidRDefault="00400B0F" w:rsidP="00400B0F">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t>Per qualsiasi episodio sospetto che si verifichi presso un impianto portuale dovrà essere immediatamente adottata la procedura a tal fine prevista nelle disposizioni di servizio e nel Piano di Security.</w:t>
      </w:r>
    </w:p>
    <w:p w14:paraId="109ADF05" w14:textId="77777777" w:rsidR="00400B0F" w:rsidRPr="00400B0F" w:rsidRDefault="00400B0F" w:rsidP="00400B0F">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t>Dette disposizioni potranno essere emanate mediante disposizioni di servizio avente carattere generale o specifico nei quali verranno precisati i comportamenti da attuare per ciascun fatto che si possa verificare in ambito portuale, nonché l’esplicitazione della “catena di comando” cui dovranno essere segnalati i succitati episodi (Capitaneria di Porto e Forze dell’Ordine)</w:t>
      </w:r>
    </w:p>
    <w:p w14:paraId="206A7C83" w14:textId="77777777" w:rsidR="00400B0F" w:rsidRPr="00400B0F" w:rsidRDefault="00400B0F" w:rsidP="00400B0F">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t xml:space="preserve">Il Responsabile di Turno dovrà annotare ogni accadimento degno di nota sui registri a tal fine forniti </w:t>
      </w:r>
      <w:proofErr w:type="spellStart"/>
      <w:r w:rsidRPr="00400B0F">
        <w:rPr>
          <w:rFonts w:ascii="Times New Roman" w:hAnsi="Times New Roman" w:cs="Times New Roman"/>
          <w:sz w:val="24"/>
          <w:szCs w:val="24"/>
        </w:rPr>
        <w:t>dall’AdSP</w:t>
      </w:r>
      <w:proofErr w:type="spellEnd"/>
      <w:r w:rsidRPr="00400B0F">
        <w:rPr>
          <w:rFonts w:ascii="Times New Roman" w:hAnsi="Times New Roman" w:cs="Times New Roman"/>
          <w:sz w:val="24"/>
          <w:szCs w:val="24"/>
        </w:rPr>
        <w:t>.</w:t>
      </w:r>
    </w:p>
    <w:p w14:paraId="3037822F" w14:textId="77777777" w:rsidR="00400B0F" w:rsidRPr="00400B0F" w:rsidRDefault="00400B0F" w:rsidP="00400B0F">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t xml:space="preserve">Per l’esecuzione di tutte le incombenze previste dal presente Disciplinare e dalle disposizioni di servizio emesse dal P.F.S.O., il Responsabile di Turno dovrà assicurare la sua presenza secondo lo schema allegato (Quadro </w:t>
      </w:r>
      <w:proofErr w:type="spellStart"/>
      <w:r w:rsidRPr="00400B0F">
        <w:rPr>
          <w:rFonts w:ascii="Times New Roman" w:hAnsi="Times New Roman" w:cs="Times New Roman"/>
          <w:sz w:val="24"/>
          <w:szCs w:val="24"/>
        </w:rPr>
        <w:t>Esigenze_Olbia</w:t>
      </w:r>
      <w:proofErr w:type="spellEnd"/>
      <w:r w:rsidRPr="00400B0F">
        <w:rPr>
          <w:rFonts w:ascii="Times New Roman" w:hAnsi="Times New Roman" w:cs="Times New Roman"/>
          <w:sz w:val="24"/>
          <w:szCs w:val="24"/>
        </w:rPr>
        <w:t xml:space="preserve"> e Golfo Aranci e Quadro </w:t>
      </w:r>
      <w:proofErr w:type="spellStart"/>
      <w:r w:rsidRPr="00400B0F">
        <w:rPr>
          <w:rFonts w:ascii="Times New Roman" w:hAnsi="Times New Roman" w:cs="Times New Roman"/>
          <w:sz w:val="24"/>
          <w:szCs w:val="24"/>
        </w:rPr>
        <w:t>Esigenze_Porto</w:t>
      </w:r>
      <w:proofErr w:type="spellEnd"/>
      <w:r w:rsidRPr="00400B0F">
        <w:rPr>
          <w:rFonts w:ascii="Times New Roman" w:hAnsi="Times New Roman" w:cs="Times New Roman"/>
          <w:sz w:val="24"/>
          <w:szCs w:val="24"/>
        </w:rPr>
        <w:t xml:space="preserve"> Torres). </w:t>
      </w:r>
    </w:p>
    <w:p w14:paraId="5C8A21AF" w14:textId="77777777" w:rsidR="00400B0F" w:rsidRPr="00400B0F" w:rsidRDefault="00400B0F" w:rsidP="00400B0F">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t xml:space="preserve">I soggetti individuati dall’Impresa per turnare in detta attività dovranno avere particolari capacità organizzative e, comunque, essere di pieno gradimento </w:t>
      </w:r>
      <w:proofErr w:type="spellStart"/>
      <w:r w:rsidRPr="00400B0F">
        <w:rPr>
          <w:rFonts w:ascii="Times New Roman" w:hAnsi="Times New Roman" w:cs="Times New Roman"/>
          <w:sz w:val="24"/>
          <w:szCs w:val="24"/>
        </w:rPr>
        <w:t>dell’AdSP</w:t>
      </w:r>
      <w:proofErr w:type="spellEnd"/>
      <w:r w:rsidRPr="00400B0F">
        <w:rPr>
          <w:rFonts w:ascii="Times New Roman" w:hAnsi="Times New Roman" w:cs="Times New Roman"/>
          <w:sz w:val="24"/>
          <w:szCs w:val="24"/>
        </w:rPr>
        <w:t xml:space="preserve">.  </w:t>
      </w:r>
    </w:p>
    <w:p w14:paraId="3A3B23E5" w14:textId="77777777" w:rsidR="00400B0F" w:rsidRPr="00400B0F" w:rsidRDefault="00400B0F" w:rsidP="00400B0F">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t xml:space="preserve">La centrale operativa che contiene tutti i terminali degli impianti di </w:t>
      </w:r>
      <w:r w:rsidRPr="00400B0F">
        <w:rPr>
          <w:rFonts w:ascii="Times New Roman" w:hAnsi="Times New Roman" w:cs="Times New Roman"/>
          <w:sz w:val="24"/>
          <w:szCs w:val="24"/>
        </w:rPr>
        <w:lastRenderedPageBreak/>
        <w:t xml:space="preserve">videosorveglianza e antintrusione dovrà risultare presidiata, normalmente, da n. 1 G.P.G. per 365 giorni l’anno per 24 ore giorno e comunque secondo lo schema allegato (Quadro </w:t>
      </w:r>
      <w:proofErr w:type="spellStart"/>
      <w:r w:rsidRPr="00400B0F">
        <w:rPr>
          <w:rFonts w:ascii="Times New Roman" w:hAnsi="Times New Roman" w:cs="Times New Roman"/>
          <w:sz w:val="24"/>
          <w:szCs w:val="24"/>
        </w:rPr>
        <w:t>esigenze_Olbia</w:t>
      </w:r>
      <w:proofErr w:type="spellEnd"/>
      <w:r w:rsidRPr="00400B0F">
        <w:rPr>
          <w:rFonts w:ascii="Times New Roman" w:hAnsi="Times New Roman" w:cs="Times New Roman"/>
          <w:sz w:val="24"/>
          <w:szCs w:val="24"/>
        </w:rPr>
        <w:t xml:space="preserve"> e Golfo Aranci e Quadro </w:t>
      </w:r>
      <w:proofErr w:type="spellStart"/>
      <w:r w:rsidRPr="00400B0F">
        <w:rPr>
          <w:rFonts w:ascii="Times New Roman" w:hAnsi="Times New Roman" w:cs="Times New Roman"/>
          <w:sz w:val="24"/>
          <w:szCs w:val="24"/>
        </w:rPr>
        <w:t>Esigenze_Porto</w:t>
      </w:r>
      <w:proofErr w:type="spellEnd"/>
      <w:r w:rsidRPr="00400B0F">
        <w:rPr>
          <w:rFonts w:ascii="Times New Roman" w:hAnsi="Times New Roman" w:cs="Times New Roman"/>
          <w:sz w:val="24"/>
          <w:szCs w:val="24"/>
        </w:rPr>
        <w:t xml:space="preserve"> Torres), contenente gli orari di servizio, con indicazione della operatività legata alla bassa, media e alta stagione.</w:t>
      </w:r>
    </w:p>
    <w:p w14:paraId="09DCE28F" w14:textId="77777777" w:rsidR="00400B0F" w:rsidRPr="00400B0F" w:rsidRDefault="00400B0F" w:rsidP="002B1118">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t>Per nessun motivo dovrà essere sospeso il presidio alla Control Room, così come ai varchi. In caso di necessità il Responsabile di Turno dovrà sopperire alla mancanza del personale, sostituendolo nelle attività.</w:t>
      </w:r>
    </w:p>
    <w:p w14:paraId="79EC3DAB" w14:textId="77777777" w:rsidR="00400B0F" w:rsidRPr="002B1118" w:rsidRDefault="00400B0F" w:rsidP="002B1118">
      <w:pPr>
        <w:kinsoku w:val="0"/>
        <w:overflowPunct w:val="0"/>
        <w:autoSpaceDE w:val="0"/>
        <w:autoSpaceDN w:val="0"/>
        <w:adjustRightInd w:val="0"/>
        <w:spacing w:line="566" w:lineRule="exact"/>
        <w:ind w:right="-1"/>
        <w:jc w:val="both"/>
        <w:rPr>
          <w:rFonts w:ascii="Times New Roman" w:hAnsi="Times New Roman" w:cs="Times New Roman"/>
          <w:b/>
          <w:bCs/>
          <w:sz w:val="24"/>
          <w:szCs w:val="24"/>
        </w:rPr>
      </w:pPr>
      <w:bookmarkStart w:id="2" w:name="_Toc66879302"/>
      <w:r w:rsidRPr="002B1118">
        <w:rPr>
          <w:rFonts w:ascii="Times New Roman" w:hAnsi="Times New Roman" w:cs="Times New Roman"/>
          <w:b/>
          <w:bCs/>
          <w:sz w:val="24"/>
          <w:szCs w:val="24"/>
        </w:rPr>
        <w:t>Porto Golfo Aranci</w:t>
      </w:r>
      <w:bookmarkEnd w:id="2"/>
    </w:p>
    <w:p w14:paraId="7706D263" w14:textId="77777777" w:rsidR="00400B0F" w:rsidRPr="00400B0F" w:rsidRDefault="00400B0F" w:rsidP="002B1118">
      <w:pPr>
        <w:kinsoku w:val="0"/>
        <w:overflowPunct w:val="0"/>
        <w:autoSpaceDE w:val="0"/>
        <w:autoSpaceDN w:val="0"/>
        <w:adjustRightInd w:val="0"/>
        <w:spacing w:line="566" w:lineRule="exact"/>
        <w:ind w:right="-1"/>
        <w:jc w:val="both"/>
        <w:rPr>
          <w:rFonts w:ascii="Times New Roman" w:hAnsi="Times New Roman" w:cs="Times New Roman"/>
          <w:sz w:val="24"/>
          <w:szCs w:val="24"/>
        </w:rPr>
      </w:pPr>
      <w:r w:rsidRPr="00400B0F">
        <w:rPr>
          <w:rFonts w:ascii="Times New Roman" w:hAnsi="Times New Roman" w:cs="Times New Roman"/>
          <w:sz w:val="24"/>
          <w:szCs w:val="24"/>
        </w:rPr>
        <w:t>Il servizio consiste nel servizio di presidio e controllo accessi varchi indicati alla planimetria 2), nonché il controllo delle aree, secondo le disposizioni di servizio emanate dal P.F.S.O. e con modalità analoghe al servizio descritto per il Porto di Olbia, secondo lo schema allegato (Quadro esigenze_ Olbia e Golfo Aranci), contenente gli orari di servizio, con indicazione della operatività legata alla bassa, media e alta stagione.</w:t>
      </w:r>
    </w:p>
    <w:p w14:paraId="6307401B" w14:textId="32C31EE2" w:rsidR="00F77576" w:rsidRDefault="00E92B30" w:rsidP="004D49A2">
      <w:pPr>
        <w:jc w:val="center"/>
        <w:rPr>
          <w:rFonts w:ascii="Times New Roman" w:hAnsi="Times New Roman" w:cs="Times New Roman"/>
          <w:b/>
          <w:bCs/>
          <w:sz w:val="24"/>
          <w:szCs w:val="24"/>
        </w:rPr>
      </w:pPr>
      <w:r>
        <w:rPr>
          <w:rFonts w:ascii="Times New Roman" w:hAnsi="Times New Roman" w:cs="Times New Roman"/>
          <w:b/>
          <w:bCs/>
          <w:sz w:val="24"/>
          <w:szCs w:val="24"/>
        </w:rPr>
        <w:t>A</w:t>
      </w:r>
      <w:r w:rsidR="00C23D13">
        <w:rPr>
          <w:rFonts w:ascii="Times New Roman" w:hAnsi="Times New Roman" w:cs="Times New Roman"/>
          <w:b/>
          <w:bCs/>
          <w:sz w:val="24"/>
          <w:szCs w:val="24"/>
        </w:rPr>
        <w:t>rt</w:t>
      </w:r>
      <w:r>
        <w:rPr>
          <w:rFonts w:ascii="Times New Roman" w:hAnsi="Times New Roman" w:cs="Times New Roman"/>
          <w:b/>
          <w:bCs/>
          <w:sz w:val="24"/>
          <w:szCs w:val="24"/>
        </w:rPr>
        <w:t>. 4 – Durata del servizio</w:t>
      </w:r>
    </w:p>
    <w:p w14:paraId="318FBC0C" w14:textId="7000E1DA" w:rsidR="002B1118" w:rsidRPr="002B1118" w:rsidRDefault="002B1118" w:rsidP="002B1118">
      <w:pPr>
        <w:tabs>
          <w:tab w:val="left" w:pos="1563"/>
        </w:tabs>
        <w:kinsoku w:val="0"/>
        <w:overflowPunct w:val="0"/>
        <w:autoSpaceDE w:val="0"/>
        <w:autoSpaceDN w:val="0"/>
        <w:adjustRightInd w:val="0"/>
        <w:ind w:right="159"/>
        <w:jc w:val="both"/>
        <w:rPr>
          <w:rFonts w:ascii="Times New Roman" w:hAnsi="Times New Roman" w:cs="Times New Roman"/>
          <w:sz w:val="24"/>
          <w:szCs w:val="24"/>
        </w:rPr>
      </w:pPr>
      <w:bookmarkStart w:id="3" w:name="_Hlk79660912"/>
      <w:r w:rsidRPr="002B1118">
        <w:rPr>
          <w:rFonts w:ascii="Times New Roman" w:hAnsi="Times New Roman" w:cs="Times New Roman"/>
          <w:sz w:val="24"/>
          <w:szCs w:val="24"/>
        </w:rPr>
        <w:t>La durata dell’appalto è di anni quattro con eventuale opzione di rinnovo massimo di 1 anno, decorrenti dalla data di consegna del servizio che avverrà non appena sarà ultimata l’installazione delle apparecchiature</w:t>
      </w:r>
      <w:r>
        <w:rPr>
          <w:rFonts w:ascii="Times New Roman" w:hAnsi="Times New Roman" w:cs="Times New Roman"/>
          <w:sz w:val="24"/>
          <w:szCs w:val="24"/>
        </w:rPr>
        <w:t xml:space="preserve">, </w:t>
      </w:r>
      <w:bookmarkStart w:id="4" w:name="_Hlk79668532"/>
      <w:r>
        <w:rPr>
          <w:rFonts w:ascii="Times New Roman" w:hAnsi="Times New Roman" w:cs="Times New Roman"/>
          <w:sz w:val="24"/>
          <w:szCs w:val="24"/>
        </w:rPr>
        <w:t>prevista presumibilmente per il 15 ottobre 2021</w:t>
      </w:r>
      <w:bookmarkEnd w:id="4"/>
      <w:r>
        <w:rPr>
          <w:rFonts w:ascii="Times New Roman" w:hAnsi="Times New Roman" w:cs="Times New Roman"/>
          <w:sz w:val="24"/>
          <w:szCs w:val="24"/>
        </w:rPr>
        <w:t xml:space="preserve">, </w:t>
      </w:r>
      <w:r w:rsidRPr="002B1118">
        <w:rPr>
          <w:rFonts w:ascii="Times New Roman" w:hAnsi="Times New Roman" w:cs="Times New Roman"/>
          <w:sz w:val="24"/>
          <w:szCs w:val="24"/>
        </w:rPr>
        <w:t>ad eccezione dei mezzi mobili che verranno consegnati successivamente e che comunque non pregiudicano lo svolgimento dei controlli in quanto gli stessi verranno utilizzati solamente per specifici casi di emergenza.</w:t>
      </w:r>
    </w:p>
    <w:bookmarkEnd w:id="3"/>
    <w:p w14:paraId="56237BA6" w14:textId="77777777" w:rsidR="003A105C" w:rsidRDefault="00C23D13" w:rsidP="003A105C">
      <w:pPr>
        <w:jc w:val="center"/>
        <w:rPr>
          <w:rFonts w:ascii="Times New Roman" w:hAnsi="Times New Roman" w:cs="Times New Roman"/>
          <w:b/>
          <w:bCs/>
          <w:sz w:val="24"/>
          <w:szCs w:val="24"/>
        </w:rPr>
      </w:pPr>
      <w:r>
        <w:rPr>
          <w:rFonts w:ascii="Times New Roman" w:hAnsi="Times New Roman" w:cs="Times New Roman"/>
          <w:b/>
          <w:bCs/>
          <w:sz w:val="24"/>
          <w:szCs w:val="24"/>
        </w:rPr>
        <w:t xml:space="preserve">Art. 5 - </w:t>
      </w:r>
      <w:r w:rsidR="005638C8">
        <w:rPr>
          <w:rFonts w:ascii="Times New Roman" w:hAnsi="Times New Roman" w:cs="Times New Roman"/>
          <w:b/>
          <w:bCs/>
          <w:sz w:val="24"/>
          <w:szCs w:val="24"/>
        </w:rPr>
        <w:t>P</w:t>
      </w:r>
      <w:r w:rsidR="003E33E5">
        <w:rPr>
          <w:rFonts w:ascii="Times New Roman" w:hAnsi="Times New Roman" w:cs="Times New Roman"/>
          <w:b/>
          <w:bCs/>
          <w:sz w:val="24"/>
          <w:szCs w:val="24"/>
        </w:rPr>
        <w:t xml:space="preserve">agamenti </w:t>
      </w:r>
    </w:p>
    <w:p w14:paraId="2A4B7403" w14:textId="7FE19120" w:rsidR="00E16913" w:rsidRPr="00E16913" w:rsidRDefault="00C65370" w:rsidP="00E16913">
      <w:pPr>
        <w:pStyle w:val="Corpotesto"/>
        <w:kinsoku w:val="0"/>
        <w:overflowPunct w:val="0"/>
        <w:spacing w:after="0"/>
        <w:ind w:right="112"/>
        <w:jc w:val="both"/>
        <w:rPr>
          <w:rFonts w:ascii="Times New Roman" w:hAnsi="Times New Roman" w:cs="Times New Roman"/>
          <w:bCs/>
          <w:sz w:val="24"/>
          <w:szCs w:val="24"/>
        </w:rPr>
      </w:pPr>
      <w:r>
        <w:rPr>
          <w:rFonts w:ascii="Times New Roman" w:hAnsi="Times New Roman" w:cs="Times New Roman"/>
          <w:bCs/>
          <w:sz w:val="24"/>
          <w:szCs w:val="24"/>
        </w:rPr>
        <w:t>Ai sensi dell’art. 1</w:t>
      </w:r>
      <w:r w:rsidR="00E16913">
        <w:rPr>
          <w:rFonts w:ascii="Times New Roman" w:hAnsi="Times New Roman" w:cs="Times New Roman"/>
          <w:bCs/>
          <w:sz w:val="24"/>
          <w:szCs w:val="24"/>
        </w:rPr>
        <w:t>2</w:t>
      </w:r>
      <w:r>
        <w:rPr>
          <w:rFonts w:ascii="Times New Roman" w:hAnsi="Times New Roman" w:cs="Times New Roman"/>
          <w:bCs/>
          <w:sz w:val="24"/>
          <w:szCs w:val="24"/>
        </w:rPr>
        <w:t xml:space="preserve"> del Capitolato Speciale d’Appalto, l</w:t>
      </w:r>
      <w:r w:rsidR="00E55ED6" w:rsidRPr="00E55ED6">
        <w:rPr>
          <w:rFonts w:ascii="Times New Roman" w:hAnsi="Times New Roman" w:cs="Times New Roman"/>
          <w:bCs/>
          <w:sz w:val="24"/>
          <w:szCs w:val="24"/>
        </w:rPr>
        <w:t xml:space="preserve">’importo contrattuale </w:t>
      </w:r>
      <w:r w:rsidR="00E55ED6" w:rsidRPr="00E55ED6">
        <w:rPr>
          <w:rFonts w:ascii="Times New Roman" w:hAnsi="Times New Roman" w:cs="Times New Roman"/>
          <w:bCs/>
          <w:sz w:val="24"/>
          <w:szCs w:val="24"/>
        </w:rPr>
        <w:lastRenderedPageBreak/>
        <w:t xml:space="preserve">verrà liquidato con cadenza mensile, nella misura </w:t>
      </w:r>
      <w:r w:rsidR="00E16913" w:rsidRPr="00E16913">
        <w:rPr>
          <w:rFonts w:ascii="Times New Roman" w:hAnsi="Times New Roman" w:cs="Times New Roman"/>
          <w:bCs/>
          <w:sz w:val="24"/>
          <w:szCs w:val="24"/>
        </w:rPr>
        <w:t>corrispondente alle ore di servizio effettivamente prestate nell’arco del mese ed in ciascun porto (Olbia</w:t>
      </w:r>
      <w:r w:rsidR="002B1118">
        <w:rPr>
          <w:rFonts w:ascii="Times New Roman" w:hAnsi="Times New Roman" w:cs="Times New Roman"/>
          <w:bCs/>
          <w:sz w:val="24"/>
          <w:szCs w:val="24"/>
        </w:rPr>
        <w:t>/Golfo Aranci</w:t>
      </w:r>
      <w:r w:rsidR="00E16913" w:rsidRPr="00E16913">
        <w:rPr>
          <w:rFonts w:ascii="Times New Roman" w:hAnsi="Times New Roman" w:cs="Times New Roman"/>
          <w:bCs/>
          <w:sz w:val="24"/>
          <w:szCs w:val="24"/>
        </w:rPr>
        <w:t xml:space="preserve"> e Porto Torres) dietro presentazione di regolari fatture, entro 60 giorni dalla data di presentazione delle medesime e previa verifica della regolarità contributiva e fiscale (DURC-DURF).</w:t>
      </w:r>
    </w:p>
    <w:p w14:paraId="2BAE4F5D" w14:textId="77777777" w:rsidR="00E16913" w:rsidRPr="00E16913" w:rsidRDefault="00E16913" w:rsidP="00E16913">
      <w:pPr>
        <w:jc w:val="both"/>
        <w:rPr>
          <w:rFonts w:ascii="Times New Roman" w:hAnsi="Times New Roman" w:cs="Times New Roman"/>
          <w:bCs/>
          <w:sz w:val="24"/>
          <w:szCs w:val="24"/>
        </w:rPr>
      </w:pPr>
      <w:r w:rsidRPr="00E16913">
        <w:rPr>
          <w:rFonts w:ascii="Times New Roman" w:hAnsi="Times New Roman" w:cs="Times New Roman"/>
          <w:bCs/>
          <w:sz w:val="24"/>
          <w:szCs w:val="24"/>
        </w:rPr>
        <w:t>Le fatture dovranno essere intestate all’Autorità si Sistema Portuale del Mare di Sardegna, P.I.V.A. 00141450924, sede legale Molo Dogana, 09123 - Cagliari (CA) – Codice Univoco</w:t>
      </w:r>
      <w:r w:rsidR="00A11AE4">
        <w:rPr>
          <w:rFonts w:ascii="Times New Roman" w:hAnsi="Times New Roman" w:cs="Times New Roman"/>
          <w:bCs/>
          <w:sz w:val="24"/>
          <w:szCs w:val="24"/>
        </w:rPr>
        <w:t xml:space="preserve">: </w:t>
      </w:r>
      <w:r w:rsidR="00A11AE4" w:rsidRPr="00A11AE4">
        <w:rPr>
          <w:rFonts w:ascii="Times New Roman" w:hAnsi="Times New Roman" w:cs="Times New Roman"/>
          <w:bCs/>
          <w:sz w:val="24"/>
          <w:szCs w:val="24"/>
        </w:rPr>
        <w:t>NO2G5P</w:t>
      </w:r>
      <w:r w:rsidRPr="00E16913">
        <w:rPr>
          <w:rFonts w:ascii="Times New Roman" w:hAnsi="Times New Roman" w:cs="Times New Roman"/>
          <w:bCs/>
          <w:sz w:val="24"/>
          <w:szCs w:val="24"/>
        </w:rPr>
        <w:t>.</w:t>
      </w:r>
    </w:p>
    <w:p w14:paraId="59276612" w14:textId="77777777" w:rsidR="00C23D13" w:rsidRDefault="00C23D13" w:rsidP="00E16913">
      <w:pPr>
        <w:jc w:val="both"/>
        <w:rPr>
          <w:rFonts w:ascii="Times New Roman" w:hAnsi="Times New Roman" w:cs="Times New Roman"/>
          <w:bCs/>
          <w:sz w:val="24"/>
          <w:szCs w:val="24"/>
        </w:rPr>
      </w:pPr>
      <w:r w:rsidRPr="00E55ED6">
        <w:rPr>
          <w:rFonts w:ascii="Times New Roman" w:hAnsi="Times New Roman" w:cs="Times New Roman"/>
          <w:bCs/>
          <w:sz w:val="24"/>
          <w:szCs w:val="24"/>
        </w:rPr>
        <w:t>Potranno essere fatturate sole le prestazioni risultanti dal report, controfirmato dal PFSO</w:t>
      </w:r>
      <w:r w:rsidR="005463A9">
        <w:rPr>
          <w:rFonts w:ascii="Times New Roman" w:hAnsi="Times New Roman" w:cs="Times New Roman"/>
          <w:bCs/>
          <w:sz w:val="24"/>
          <w:szCs w:val="24"/>
        </w:rPr>
        <w:t xml:space="preserve"> e dal DEC</w:t>
      </w:r>
      <w:r w:rsidRPr="00E55ED6">
        <w:rPr>
          <w:rFonts w:ascii="Times New Roman" w:hAnsi="Times New Roman" w:cs="Times New Roman"/>
          <w:bCs/>
          <w:sz w:val="24"/>
          <w:szCs w:val="24"/>
        </w:rPr>
        <w:t xml:space="preserve">. </w:t>
      </w:r>
    </w:p>
    <w:p w14:paraId="57839EB9" w14:textId="77777777" w:rsidR="00C23D13" w:rsidRPr="00E55ED6" w:rsidRDefault="00C23D13" w:rsidP="00E16913">
      <w:pPr>
        <w:jc w:val="both"/>
        <w:rPr>
          <w:rFonts w:ascii="Times New Roman" w:hAnsi="Times New Roman" w:cs="Times New Roman"/>
          <w:bCs/>
          <w:sz w:val="24"/>
          <w:szCs w:val="24"/>
        </w:rPr>
      </w:pPr>
      <w:r>
        <w:rPr>
          <w:rFonts w:ascii="Times New Roman" w:hAnsi="Times New Roman" w:cs="Times New Roman"/>
          <w:bCs/>
          <w:sz w:val="24"/>
          <w:szCs w:val="24"/>
        </w:rPr>
        <w:t>Il corrispettivo orario si intende comprensivo di tutti gli oneri diretti ed indiretti connessi alle prestazioni del servizio.</w:t>
      </w:r>
    </w:p>
    <w:p w14:paraId="6F6D0568" w14:textId="77777777" w:rsidR="00E55ED6" w:rsidRPr="00E55ED6" w:rsidRDefault="00E55ED6" w:rsidP="00E16913">
      <w:pPr>
        <w:jc w:val="both"/>
        <w:rPr>
          <w:rFonts w:ascii="Times New Roman" w:hAnsi="Times New Roman" w:cs="Times New Roman"/>
          <w:bCs/>
          <w:sz w:val="24"/>
          <w:szCs w:val="24"/>
        </w:rPr>
      </w:pPr>
      <w:r w:rsidRPr="00E55ED6">
        <w:rPr>
          <w:rFonts w:ascii="Times New Roman" w:hAnsi="Times New Roman" w:cs="Times New Roman"/>
          <w:bCs/>
          <w:sz w:val="24"/>
          <w:szCs w:val="24"/>
        </w:rPr>
        <w:t>Dai pagamenti saranno detratte le eventuali penalità applicate.</w:t>
      </w:r>
    </w:p>
    <w:p w14:paraId="44755DB1" w14:textId="77777777" w:rsidR="004472D7" w:rsidRDefault="004472D7" w:rsidP="00202AAC">
      <w:pPr>
        <w:tabs>
          <w:tab w:val="left" w:pos="540"/>
        </w:tabs>
        <w:ind w:right="28"/>
        <w:jc w:val="center"/>
        <w:rPr>
          <w:rFonts w:ascii="Times New Roman" w:hAnsi="Times New Roman" w:cs="Times New Roman"/>
          <w:b/>
          <w:bCs/>
          <w:sz w:val="24"/>
          <w:szCs w:val="24"/>
        </w:rPr>
      </w:pPr>
      <w:r w:rsidRPr="00FA21F9">
        <w:rPr>
          <w:rFonts w:ascii="Times New Roman" w:hAnsi="Times New Roman" w:cs="Times New Roman"/>
          <w:b/>
          <w:bCs/>
          <w:sz w:val="24"/>
          <w:szCs w:val="24"/>
        </w:rPr>
        <w:t>Art.</w:t>
      </w:r>
      <w:r w:rsidR="000911B7">
        <w:rPr>
          <w:rFonts w:ascii="Times New Roman" w:hAnsi="Times New Roman" w:cs="Times New Roman"/>
          <w:b/>
          <w:bCs/>
          <w:sz w:val="24"/>
          <w:szCs w:val="24"/>
        </w:rPr>
        <w:t>6</w:t>
      </w:r>
      <w:r w:rsidR="00C42BA9">
        <w:rPr>
          <w:rFonts w:ascii="Times New Roman" w:hAnsi="Times New Roman" w:cs="Times New Roman"/>
          <w:b/>
          <w:bCs/>
          <w:sz w:val="24"/>
          <w:szCs w:val="24"/>
        </w:rPr>
        <w:t>-</w:t>
      </w:r>
      <w:r w:rsidRPr="00FA21F9">
        <w:rPr>
          <w:rFonts w:ascii="Times New Roman" w:hAnsi="Times New Roman" w:cs="Times New Roman"/>
          <w:b/>
          <w:bCs/>
          <w:sz w:val="24"/>
          <w:szCs w:val="24"/>
        </w:rPr>
        <w:t xml:space="preserve"> </w:t>
      </w:r>
      <w:r w:rsidR="005638C8">
        <w:rPr>
          <w:rFonts w:ascii="Times New Roman" w:hAnsi="Times New Roman" w:cs="Times New Roman"/>
          <w:b/>
          <w:bCs/>
          <w:sz w:val="24"/>
          <w:szCs w:val="24"/>
        </w:rPr>
        <w:t>T</w:t>
      </w:r>
      <w:r w:rsidR="00BD4D00">
        <w:rPr>
          <w:rFonts w:ascii="Times New Roman" w:hAnsi="Times New Roman" w:cs="Times New Roman"/>
          <w:b/>
          <w:bCs/>
          <w:sz w:val="24"/>
          <w:szCs w:val="24"/>
        </w:rPr>
        <w:t>racciabilità flussi finanziari</w:t>
      </w:r>
    </w:p>
    <w:p w14:paraId="65983354" w14:textId="77777777" w:rsidR="003867BB" w:rsidRPr="003867BB" w:rsidRDefault="004472D7" w:rsidP="003867BB">
      <w:pPr>
        <w:tabs>
          <w:tab w:val="left" w:pos="540"/>
        </w:tabs>
        <w:ind w:right="28"/>
        <w:jc w:val="both"/>
        <w:rPr>
          <w:rFonts w:ascii="Times New Roman" w:hAnsi="Times New Roman" w:cs="Times New Roman"/>
          <w:sz w:val="24"/>
          <w:szCs w:val="24"/>
        </w:rPr>
      </w:pPr>
      <w:r w:rsidRPr="00B81F85">
        <w:rPr>
          <w:rFonts w:ascii="Times New Roman" w:hAnsi="Times New Roman" w:cs="Times New Roman"/>
          <w:bCs/>
          <w:sz w:val="24"/>
          <w:szCs w:val="24"/>
        </w:rPr>
        <w:t>C</w:t>
      </w:r>
      <w:r w:rsidRPr="00FA21F9">
        <w:rPr>
          <w:rFonts w:ascii="Times New Roman" w:hAnsi="Times New Roman" w:cs="Times New Roman"/>
          <w:sz w:val="24"/>
          <w:szCs w:val="24"/>
        </w:rPr>
        <w:t xml:space="preserve">on la sottoscrizione del presente contratto </w:t>
      </w:r>
      <w:r w:rsidR="000C6A1B">
        <w:rPr>
          <w:rFonts w:ascii="Times New Roman" w:hAnsi="Times New Roman" w:cs="Times New Roman"/>
          <w:sz w:val="24"/>
          <w:szCs w:val="24"/>
        </w:rPr>
        <w:t>l</w:t>
      </w:r>
      <w:r w:rsidR="002F690A">
        <w:rPr>
          <w:rFonts w:ascii="Times New Roman" w:hAnsi="Times New Roman" w:cs="Times New Roman"/>
          <w:sz w:val="24"/>
          <w:szCs w:val="24"/>
        </w:rPr>
        <w:t xml:space="preserve">a </w:t>
      </w:r>
      <w:r w:rsidR="002F690A" w:rsidRPr="00673124">
        <w:rPr>
          <w:rFonts w:ascii="Times New Roman" w:hAnsi="Times New Roman" w:cs="Times New Roman"/>
          <w:b/>
          <w:sz w:val="24"/>
          <w:szCs w:val="24"/>
        </w:rPr>
        <w:t>Società</w:t>
      </w:r>
      <w:r w:rsidR="002F690A">
        <w:rPr>
          <w:rFonts w:ascii="Times New Roman" w:hAnsi="Times New Roman" w:cs="Times New Roman"/>
          <w:sz w:val="24"/>
          <w:szCs w:val="24"/>
        </w:rPr>
        <w:t xml:space="preserve"> </w:t>
      </w:r>
      <w:r w:rsidR="003867BB" w:rsidRPr="003867BB">
        <w:rPr>
          <w:rFonts w:ascii="Times New Roman" w:hAnsi="Times New Roman" w:cs="Times New Roman"/>
          <w:sz w:val="24"/>
          <w:szCs w:val="24"/>
        </w:rPr>
        <w:t>assume l’obbligo di tracciabilità dei flussi finanziari, come previsto dall’art. 3, comma 8, della legge 13 agosto 2010, n. 136 e successive modificazioni e integrazioni (D.L. 12/11/2010 n. 187 convertito con modificazioni in Legge 17/12/2010 n. 217) e dalle Determinazioni dell’Autorità per la Vigilanza sui Contratti Pubblici n.8 del 18 novembre 2010 e n.10 del 22 dicembre 2010. Ai sensi e per gli effetti di tale normativa, il pagamento delle prestazioni oggetto del presente contratto, sarà effettuato solo tramite bonifico bancario</w:t>
      </w:r>
      <w:r w:rsidR="003867BB">
        <w:rPr>
          <w:rFonts w:ascii="Times New Roman" w:hAnsi="Times New Roman" w:cs="Times New Roman"/>
          <w:sz w:val="24"/>
          <w:szCs w:val="24"/>
        </w:rPr>
        <w:t>,</w:t>
      </w:r>
      <w:r w:rsidR="003867BB" w:rsidRPr="003867BB">
        <w:rPr>
          <w:rFonts w:ascii="Times New Roman" w:hAnsi="Times New Roman" w:cs="Times New Roman"/>
          <w:sz w:val="24"/>
          <w:szCs w:val="24"/>
        </w:rPr>
        <w:t xml:space="preserve"> con accredito sul seguente conto corrente bancario dedicato, con le</w:t>
      </w:r>
      <w:r w:rsidR="00985F75">
        <w:rPr>
          <w:rFonts w:ascii="Times New Roman" w:hAnsi="Times New Roman" w:cs="Times New Roman"/>
          <w:sz w:val="24"/>
          <w:szCs w:val="24"/>
        </w:rPr>
        <w:t xml:space="preserve"> seguenti coordinate, </w:t>
      </w:r>
      <w:r w:rsidR="00985F75" w:rsidRPr="00985F75">
        <w:rPr>
          <w:rFonts w:ascii="Times New Roman" w:hAnsi="Times New Roman" w:cs="Times New Roman"/>
          <w:sz w:val="24"/>
          <w:szCs w:val="24"/>
        </w:rPr>
        <w:t xml:space="preserve">come da comunicazione consegnata dalla </w:t>
      </w:r>
      <w:r w:rsidR="00985F75" w:rsidRPr="00985F75">
        <w:rPr>
          <w:rFonts w:ascii="Times New Roman" w:hAnsi="Times New Roman" w:cs="Times New Roman"/>
          <w:b/>
          <w:sz w:val="24"/>
          <w:szCs w:val="24"/>
        </w:rPr>
        <w:t xml:space="preserve">Società </w:t>
      </w:r>
      <w:r w:rsidR="00B5378E">
        <w:rPr>
          <w:rFonts w:ascii="Times New Roman" w:hAnsi="Times New Roman" w:cs="Times New Roman"/>
          <w:sz w:val="24"/>
          <w:szCs w:val="24"/>
        </w:rPr>
        <w:t xml:space="preserve">in data </w:t>
      </w:r>
      <w:r w:rsidR="00D276CC">
        <w:rPr>
          <w:rFonts w:ascii="Times New Roman" w:hAnsi="Times New Roman" w:cs="Times New Roman"/>
          <w:sz w:val="24"/>
          <w:szCs w:val="24"/>
        </w:rPr>
        <w:t>00</w:t>
      </w:r>
      <w:r w:rsidR="00B5378E">
        <w:rPr>
          <w:rFonts w:ascii="Times New Roman" w:hAnsi="Times New Roman" w:cs="Times New Roman"/>
          <w:sz w:val="24"/>
          <w:szCs w:val="24"/>
        </w:rPr>
        <w:t>.0</w:t>
      </w:r>
      <w:r w:rsidR="00D276CC">
        <w:rPr>
          <w:rFonts w:ascii="Times New Roman" w:hAnsi="Times New Roman" w:cs="Times New Roman"/>
          <w:sz w:val="24"/>
          <w:szCs w:val="24"/>
        </w:rPr>
        <w:t>0</w:t>
      </w:r>
      <w:r w:rsidR="00B5378E">
        <w:rPr>
          <w:rFonts w:ascii="Times New Roman" w:hAnsi="Times New Roman" w:cs="Times New Roman"/>
          <w:sz w:val="24"/>
          <w:szCs w:val="24"/>
        </w:rPr>
        <w:t xml:space="preserve">.2019 (ns. prot. n. </w:t>
      </w:r>
      <w:r w:rsidR="00EF0AF7">
        <w:rPr>
          <w:rFonts w:ascii="Times New Roman" w:hAnsi="Times New Roman" w:cs="Times New Roman"/>
          <w:sz w:val="24"/>
          <w:szCs w:val="24"/>
        </w:rPr>
        <w:t>….</w:t>
      </w:r>
      <w:r w:rsidR="00985F75" w:rsidRPr="00985F75">
        <w:rPr>
          <w:rFonts w:ascii="Times New Roman" w:hAnsi="Times New Roman" w:cs="Times New Roman"/>
          <w:sz w:val="24"/>
          <w:szCs w:val="24"/>
        </w:rPr>
        <w:t>)</w:t>
      </w:r>
      <w:r w:rsidR="00985F75">
        <w:rPr>
          <w:rFonts w:ascii="Times New Roman" w:hAnsi="Times New Roman" w:cs="Times New Roman"/>
          <w:sz w:val="24"/>
          <w:szCs w:val="24"/>
        </w:rPr>
        <w:t>:</w:t>
      </w:r>
    </w:p>
    <w:p w14:paraId="1AF60A2A" w14:textId="77777777" w:rsidR="003867BB" w:rsidRPr="003867BB" w:rsidRDefault="00B5378E" w:rsidP="003867BB">
      <w:pPr>
        <w:tabs>
          <w:tab w:val="left" w:pos="540"/>
        </w:tabs>
        <w:ind w:right="28"/>
        <w:jc w:val="both"/>
        <w:rPr>
          <w:rFonts w:ascii="Times New Roman" w:hAnsi="Times New Roman" w:cs="Times New Roman"/>
          <w:sz w:val="24"/>
          <w:szCs w:val="24"/>
        </w:rPr>
      </w:pPr>
      <w:r>
        <w:rPr>
          <w:rFonts w:ascii="Times New Roman" w:hAnsi="Times New Roman" w:cs="Times New Roman"/>
          <w:sz w:val="24"/>
          <w:szCs w:val="24"/>
        </w:rPr>
        <w:t>Banca</w:t>
      </w:r>
      <w:r w:rsidR="003867BB" w:rsidRPr="003867BB">
        <w:rPr>
          <w:rFonts w:ascii="Times New Roman" w:hAnsi="Times New Roman" w:cs="Times New Roman"/>
          <w:sz w:val="24"/>
          <w:szCs w:val="24"/>
        </w:rPr>
        <w:t xml:space="preserve"> </w:t>
      </w:r>
      <w:r w:rsidR="00D276CC">
        <w:rPr>
          <w:rFonts w:ascii="Times New Roman" w:hAnsi="Times New Roman" w:cs="Times New Roman"/>
          <w:b/>
          <w:sz w:val="24"/>
          <w:szCs w:val="24"/>
        </w:rPr>
        <w:t>…..</w:t>
      </w:r>
      <w:r>
        <w:rPr>
          <w:rFonts w:ascii="Times New Roman" w:hAnsi="Times New Roman" w:cs="Times New Roman"/>
          <w:sz w:val="24"/>
          <w:szCs w:val="24"/>
        </w:rPr>
        <w:t xml:space="preserve"> </w:t>
      </w:r>
      <w:r w:rsidRPr="00D276CC">
        <w:rPr>
          <w:rFonts w:ascii="Times New Roman" w:hAnsi="Times New Roman" w:cs="Times New Roman"/>
          <w:sz w:val="24"/>
          <w:szCs w:val="24"/>
        </w:rPr>
        <w:t xml:space="preserve">con sede in </w:t>
      </w:r>
      <w:r w:rsidR="00D276CC" w:rsidRPr="00D276CC">
        <w:rPr>
          <w:rFonts w:ascii="Times New Roman" w:hAnsi="Times New Roman" w:cs="Times New Roman"/>
          <w:sz w:val="24"/>
          <w:szCs w:val="24"/>
        </w:rPr>
        <w:t>….</w:t>
      </w:r>
      <w:r w:rsidRPr="00D276CC">
        <w:rPr>
          <w:rFonts w:ascii="Times New Roman" w:hAnsi="Times New Roman" w:cs="Times New Roman"/>
          <w:sz w:val="24"/>
          <w:szCs w:val="24"/>
        </w:rPr>
        <w:t xml:space="preserve"> Via</w:t>
      </w:r>
      <w:r w:rsidR="00D276CC" w:rsidRPr="00D276CC">
        <w:rPr>
          <w:rFonts w:ascii="Times New Roman" w:hAnsi="Times New Roman" w:cs="Times New Roman"/>
          <w:sz w:val="24"/>
          <w:szCs w:val="24"/>
        </w:rPr>
        <w:t xml:space="preserve">   </w:t>
      </w:r>
      <w:r w:rsidRPr="00D276CC">
        <w:rPr>
          <w:rFonts w:ascii="Times New Roman" w:hAnsi="Times New Roman" w:cs="Times New Roman"/>
          <w:sz w:val="24"/>
          <w:szCs w:val="24"/>
        </w:rPr>
        <w:t xml:space="preserve">, </w:t>
      </w:r>
      <w:r w:rsidR="00D276CC" w:rsidRPr="00D276CC">
        <w:rPr>
          <w:rFonts w:ascii="Times New Roman" w:hAnsi="Times New Roman" w:cs="Times New Roman"/>
          <w:sz w:val="24"/>
          <w:szCs w:val="24"/>
        </w:rPr>
        <w:t>n. ….</w:t>
      </w:r>
      <w:r>
        <w:rPr>
          <w:rFonts w:ascii="Times New Roman" w:hAnsi="Times New Roman" w:cs="Times New Roman"/>
          <w:sz w:val="24"/>
          <w:szCs w:val="24"/>
        </w:rPr>
        <w:t xml:space="preserve"> </w:t>
      </w:r>
      <w:r w:rsidR="003867BB" w:rsidRPr="003867BB">
        <w:rPr>
          <w:rFonts w:ascii="Times New Roman" w:hAnsi="Times New Roman" w:cs="Times New Roman"/>
          <w:sz w:val="24"/>
          <w:szCs w:val="24"/>
        </w:rPr>
        <w:t xml:space="preserve">IBAN: </w:t>
      </w:r>
      <w:r w:rsidR="00D276CC">
        <w:rPr>
          <w:rFonts w:ascii="Times New Roman" w:hAnsi="Times New Roman" w:cs="Times New Roman"/>
          <w:sz w:val="24"/>
          <w:szCs w:val="24"/>
        </w:rPr>
        <w:t>……….</w:t>
      </w:r>
    </w:p>
    <w:p w14:paraId="6BF0AF44" w14:textId="77777777" w:rsidR="003867BB" w:rsidRDefault="003867BB" w:rsidP="003867BB">
      <w:pPr>
        <w:tabs>
          <w:tab w:val="left" w:pos="540"/>
        </w:tabs>
        <w:ind w:right="28"/>
        <w:jc w:val="both"/>
        <w:rPr>
          <w:rFonts w:ascii="Times New Roman" w:hAnsi="Times New Roman" w:cs="Times New Roman"/>
          <w:sz w:val="24"/>
          <w:szCs w:val="24"/>
        </w:rPr>
      </w:pPr>
      <w:r w:rsidRPr="003867BB">
        <w:rPr>
          <w:rFonts w:ascii="Times New Roman" w:hAnsi="Times New Roman" w:cs="Times New Roman"/>
          <w:sz w:val="24"/>
          <w:szCs w:val="24"/>
        </w:rPr>
        <w:lastRenderedPageBreak/>
        <w:t xml:space="preserve">Le Persone delegate ad operare sul conto corrente per il versamento dei pagamenti in acconto e del saldo finale sono: </w:t>
      </w:r>
      <w:r w:rsidR="00D276CC">
        <w:rPr>
          <w:rFonts w:ascii="Times New Roman" w:hAnsi="Times New Roman" w:cs="Times New Roman"/>
          <w:sz w:val="24"/>
          <w:szCs w:val="24"/>
        </w:rPr>
        <w:t>….</w:t>
      </w:r>
      <w:r w:rsidR="00B5378E">
        <w:rPr>
          <w:rFonts w:ascii="Times New Roman" w:hAnsi="Times New Roman" w:cs="Times New Roman"/>
          <w:sz w:val="24"/>
          <w:szCs w:val="24"/>
        </w:rPr>
        <w:t xml:space="preserve"> </w:t>
      </w:r>
      <w:r w:rsidR="00D276CC">
        <w:rPr>
          <w:rFonts w:ascii="Times New Roman" w:hAnsi="Times New Roman" w:cs="Times New Roman"/>
          <w:sz w:val="24"/>
          <w:szCs w:val="24"/>
        </w:rPr>
        <w:t>….</w:t>
      </w:r>
      <w:r w:rsidR="00B5378E">
        <w:rPr>
          <w:rFonts w:ascii="Times New Roman" w:hAnsi="Times New Roman" w:cs="Times New Roman"/>
          <w:sz w:val="24"/>
          <w:szCs w:val="24"/>
        </w:rPr>
        <w:t xml:space="preserve"> - C.F.:</w:t>
      </w:r>
      <w:r w:rsidR="00D276CC">
        <w:rPr>
          <w:rFonts w:ascii="Times New Roman" w:hAnsi="Times New Roman" w:cs="Times New Roman"/>
          <w:sz w:val="24"/>
          <w:szCs w:val="24"/>
        </w:rPr>
        <w:t>……………..</w:t>
      </w:r>
    </w:p>
    <w:p w14:paraId="0B80C4E2" w14:textId="77777777" w:rsidR="00855FC1" w:rsidRDefault="006530B4" w:rsidP="003867BB">
      <w:pPr>
        <w:tabs>
          <w:tab w:val="left" w:pos="540"/>
        </w:tabs>
        <w:ind w:right="28"/>
        <w:jc w:val="both"/>
        <w:rPr>
          <w:rFonts w:ascii="Times New Roman" w:hAnsi="Times New Roman" w:cs="Times New Roman"/>
          <w:sz w:val="24"/>
          <w:szCs w:val="24"/>
        </w:rPr>
      </w:pPr>
      <w:r w:rsidRPr="006530B4">
        <w:rPr>
          <w:rFonts w:ascii="Times New Roman" w:hAnsi="Times New Roman" w:cs="Times New Roman"/>
          <w:sz w:val="24"/>
          <w:szCs w:val="24"/>
          <w:lang w:bidi="it-IT"/>
        </w:rPr>
        <w:t>Il mancato utilizzo del bonifico bancario o postale ovvero degli altri strumenti idonei a co</w:t>
      </w:r>
      <w:r>
        <w:rPr>
          <w:rFonts w:ascii="Times New Roman" w:hAnsi="Times New Roman" w:cs="Times New Roman"/>
          <w:sz w:val="24"/>
          <w:szCs w:val="24"/>
          <w:lang w:bidi="it-IT"/>
        </w:rPr>
        <w:t>nsentire la piena tracciabilità</w:t>
      </w:r>
      <w:r w:rsidRPr="006530B4">
        <w:rPr>
          <w:rFonts w:ascii="Times New Roman" w:hAnsi="Times New Roman" w:cs="Times New Roman"/>
          <w:sz w:val="24"/>
          <w:szCs w:val="24"/>
          <w:lang w:bidi="it-IT"/>
        </w:rPr>
        <w:t xml:space="preserve"> delle operazioni costituisce causa di risoluzione del contratto.</w:t>
      </w:r>
    </w:p>
    <w:p w14:paraId="660DCB45" w14:textId="77777777" w:rsidR="003867BB" w:rsidRDefault="003867BB" w:rsidP="000F3FE5">
      <w:pPr>
        <w:tabs>
          <w:tab w:val="left" w:pos="540"/>
        </w:tabs>
        <w:ind w:right="28"/>
        <w:jc w:val="both"/>
        <w:rPr>
          <w:rFonts w:ascii="Times New Roman" w:hAnsi="Times New Roman" w:cs="Times New Roman"/>
          <w:sz w:val="24"/>
          <w:szCs w:val="24"/>
        </w:rPr>
      </w:pPr>
      <w:r w:rsidRPr="003867BB">
        <w:rPr>
          <w:rFonts w:ascii="Times New Roman" w:hAnsi="Times New Roman" w:cs="Times New Roman"/>
          <w:sz w:val="24"/>
          <w:szCs w:val="24"/>
        </w:rPr>
        <w:t xml:space="preserve">Le fatture dovranno essere emesse con gli estremi della banca, del relativo codice IBAN, nonché del Codice Identificativo della Gara (CIG) </w:t>
      </w:r>
      <w:r w:rsidR="00CA659A">
        <w:rPr>
          <w:rFonts w:ascii="Times New Roman" w:hAnsi="Times New Roman" w:cs="Times New Roman"/>
          <w:sz w:val="24"/>
          <w:szCs w:val="24"/>
        </w:rPr>
        <w:t>relativ</w:t>
      </w:r>
      <w:r w:rsidR="00A02A65">
        <w:rPr>
          <w:rFonts w:ascii="Times New Roman" w:hAnsi="Times New Roman" w:cs="Times New Roman"/>
          <w:sz w:val="24"/>
          <w:szCs w:val="24"/>
        </w:rPr>
        <w:t>o</w:t>
      </w:r>
      <w:r w:rsidR="00CA659A">
        <w:rPr>
          <w:rFonts w:ascii="Times New Roman" w:hAnsi="Times New Roman" w:cs="Times New Roman"/>
          <w:sz w:val="24"/>
          <w:szCs w:val="24"/>
        </w:rPr>
        <w:t xml:space="preserve"> al presente appalto.</w:t>
      </w:r>
    </w:p>
    <w:p w14:paraId="3A3C069C" w14:textId="77777777" w:rsidR="000257BE" w:rsidRPr="000257BE" w:rsidRDefault="004472D7" w:rsidP="000257BE">
      <w:pPr>
        <w:tabs>
          <w:tab w:val="left" w:pos="0"/>
        </w:tabs>
        <w:ind w:right="27"/>
        <w:jc w:val="both"/>
        <w:rPr>
          <w:rFonts w:ascii="Times New Roman" w:hAnsi="Times New Roman" w:cs="Times New Roman"/>
          <w:iCs/>
          <w:sz w:val="24"/>
          <w:szCs w:val="24"/>
        </w:rPr>
      </w:pPr>
      <w:r>
        <w:rPr>
          <w:rFonts w:ascii="Times New Roman" w:hAnsi="Times New Roman" w:cs="Times New Roman"/>
          <w:sz w:val="24"/>
          <w:szCs w:val="24"/>
        </w:rPr>
        <w:t>L</w:t>
      </w:r>
      <w:r w:rsidR="002F690A">
        <w:rPr>
          <w:rFonts w:ascii="Times New Roman" w:hAnsi="Times New Roman" w:cs="Times New Roman"/>
          <w:sz w:val="24"/>
          <w:szCs w:val="24"/>
        </w:rPr>
        <w:t xml:space="preserve">a </w:t>
      </w:r>
      <w:r w:rsidR="002F690A" w:rsidRPr="00CA1F06">
        <w:rPr>
          <w:rFonts w:ascii="Times New Roman" w:hAnsi="Times New Roman" w:cs="Times New Roman"/>
          <w:b/>
          <w:sz w:val="24"/>
          <w:szCs w:val="24"/>
        </w:rPr>
        <w:t>Società</w:t>
      </w:r>
      <w:r w:rsidR="00EB503F">
        <w:rPr>
          <w:rFonts w:ascii="Times New Roman" w:hAnsi="Times New Roman" w:cs="Times New Roman"/>
          <w:b/>
          <w:sz w:val="24"/>
          <w:szCs w:val="24"/>
        </w:rPr>
        <w:t xml:space="preserve"> </w:t>
      </w:r>
      <w:r w:rsidRPr="00FA21F9">
        <w:rPr>
          <w:rFonts w:ascii="Times New Roman" w:hAnsi="Times New Roman" w:cs="Times New Roman"/>
          <w:sz w:val="24"/>
          <w:szCs w:val="24"/>
        </w:rPr>
        <w:t xml:space="preserve">si impegna a comunicare </w:t>
      </w:r>
      <w:proofErr w:type="spellStart"/>
      <w:r w:rsidRPr="00FA21F9">
        <w:rPr>
          <w:rFonts w:ascii="Times New Roman" w:hAnsi="Times New Roman" w:cs="Times New Roman"/>
          <w:sz w:val="24"/>
          <w:szCs w:val="24"/>
        </w:rPr>
        <w:t>all’</w:t>
      </w:r>
      <w:r w:rsidR="00185DAE">
        <w:rPr>
          <w:rFonts w:ascii="Times New Roman" w:hAnsi="Times New Roman" w:cs="Times New Roman"/>
          <w:b/>
          <w:sz w:val="24"/>
          <w:szCs w:val="24"/>
        </w:rPr>
        <w:t>AdSP</w:t>
      </w:r>
      <w:proofErr w:type="spellEnd"/>
      <w:r w:rsidRPr="00FA21F9">
        <w:rPr>
          <w:rFonts w:ascii="Times New Roman" w:hAnsi="Times New Roman" w:cs="Times New Roman"/>
          <w:sz w:val="24"/>
          <w:szCs w:val="24"/>
        </w:rPr>
        <w:t xml:space="preserve"> ogni successiva modifica parziale o totale dei dati e nominativi suindicati, nel rispetto dei termini del </w:t>
      </w:r>
      <w:r w:rsidRPr="000257BE">
        <w:rPr>
          <w:rFonts w:ascii="Times New Roman" w:hAnsi="Times New Roman" w:cs="Times New Roman"/>
          <w:sz w:val="24"/>
          <w:szCs w:val="24"/>
        </w:rPr>
        <w:t>comma 7, art. 3 della legge 136/10</w:t>
      </w:r>
      <w:r w:rsidRPr="00FA21F9">
        <w:rPr>
          <w:rFonts w:ascii="Times New Roman" w:hAnsi="Times New Roman" w:cs="Times New Roman"/>
          <w:sz w:val="24"/>
          <w:szCs w:val="24"/>
        </w:rPr>
        <w:t xml:space="preserve"> già citata, come modificato </w:t>
      </w:r>
      <w:r w:rsidR="000257BE" w:rsidRPr="000257BE">
        <w:rPr>
          <w:rFonts w:ascii="Times New Roman" w:hAnsi="Times New Roman" w:cs="Times New Roman"/>
          <w:iCs/>
          <w:sz w:val="24"/>
          <w:szCs w:val="24"/>
        </w:rPr>
        <w:t>dall'articolo 7, comma 1, le</w:t>
      </w:r>
      <w:r w:rsidR="000257BE">
        <w:rPr>
          <w:rFonts w:ascii="Times New Roman" w:hAnsi="Times New Roman" w:cs="Times New Roman"/>
          <w:iCs/>
          <w:sz w:val="24"/>
          <w:szCs w:val="24"/>
        </w:rPr>
        <w:t>ttera a), legge n. 217 del 2010.</w:t>
      </w:r>
      <w:r w:rsidR="00DF6603">
        <w:rPr>
          <w:rFonts w:ascii="Times New Roman" w:hAnsi="Times New Roman" w:cs="Times New Roman"/>
          <w:iCs/>
          <w:sz w:val="24"/>
          <w:szCs w:val="24"/>
        </w:rPr>
        <w:t xml:space="preserve"> </w:t>
      </w:r>
    </w:p>
    <w:p w14:paraId="2BD661C5" w14:textId="77777777" w:rsidR="004472D7" w:rsidRDefault="004472D7" w:rsidP="00202AAC">
      <w:pPr>
        <w:tabs>
          <w:tab w:val="left" w:pos="709"/>
        </w:tabs>
        <w:ind w:right="27"/>
        <w:jc w:val="center"/>
        <w:rPr>
          <w:rFonts w:ascii="Times New Roman" w:hAnsi="Times New Roman" w:cs="Times New Roman"/>
          <w:b/>
          <w:bCs/>
          <w:sz w:val="24"/>
          <w:szCs w:val="24"/>
        </w:rPr>
      </w:pPr>
      <w:r w:rsidRPr="00FA21F9">
        <w:rPr>
          <w:rFonts w:ascii="Times New Roman" w:hAnsi="Times New Roman" w:cs="Times New Roman"/>
          <w:b/>
          <w:bCs/>
          <w:sz w:val="24"/>
          <w:szCs w:val="24"/>
        </w:rPr>
        <w:t xml:space="preserve">Art. </w:t>
      </w:r>
      <w:r w:rsidR="000911B7">
        <w:rPr>
          <w:rFonts w:ascii="Times New Roman" w:hAnsi="Times New Roman" w:cs="Times New Roman"/>
          <w:b/>
          <w:bCs/>
          <w:sz w:val="24"/>
          <w:szCs w:val="24"/>
        </w:rPr>
        <w:t>7</w:t>
      </w:r>
      <w:r w:rsidR="008A2AEA">
        <w:rPr>
          <w:rFonts w:ascii="Times New Roman" w:hAnsi="Times New Roman" w:cs="Times New Roman"/>
          <w:b/>
          <w:bCs/>
          <w:sz w:val="24"/>
          <w:szCs w:val="24"/>
        </w:rPr>
        <w:t>-</w:t>
      </w:r>
      <w:r w:rsidR="002537F2">
        <w:rPr>
          <w:rFonts w:ascii="Times New Roman" w:hAnsi="Times New Roman" w:cs="Times New Roman"/>
          <w:b/>
          <w:bCs/>
          <w:sz w:val="24"/>
          <w:szCs w:val="24"/>
        </w:rPr>
        <w:t xml:space="preserve"> R</w:t>
      </w:r>
      <w:r w:rsidR="00BD4D00">
        <w:rPr>
          <w:rFonts w:ascii="Times New Roman" w:hAnsi="Times New Roman" w:cs="Times New Roman"/>
          <w:b/>
          <w:bCs/>
          <w:sz w:val="24"/>
          <w:szCs w:val="24"/>
        </w:rPr>
        <w:t>evisione prezzi</w:t>
      </w:r>
    </w:p>
    <w:p w14:paraId="5A7186E6" w14:textId="77777777" w:rsidR="0066048F" w:rsidRDefault="004472D7" w:rsidP="00D64BE3">
      <w:pPr>
        <w:tabs>
          <w:tab w:val="left" w:pos="709"/>
        </w:tabs>
        <w:ind w:right="27"/>
        <w:jc w:val="both"/>
        <w:rPr>
          <w:rFonts w:ascii="Times New Roman" w:hAnsi="Times New Roman" w:cs="Times New Roman"/>
          <w:sz w:val="24"/>
          <w:szCs w:val="24"/>
        </w:rPr>
      </w:pPr>
      <w:r w:rsidRPr="00F972D9">
        <w:rPr>
          <w:rFonts w:ascii="Times New Roman" w:hAnsi="Times New Roman" w:cs="Times New Roman"/>
          <w:bCs/>
          <w:sz w:val="24"/>
          <w:szCs w:val="24"/>
        </w:rPr>
        <w:t>L</w:t>
      </w:r>
      <w:r w:rsidRPr="00F972D9">
        <w:rPr>
          <w:rFonts w:ascii="Times New Roman" w:hAnsi="Times New Roman" w:cs="Times New Roman"/>
          <w:sz w:val="24"/>
          <w:szCs w:val="24"/>
        </w:rPr>
        <w:t>e</w:t>
      </w:r>
      <w:r w:rsidRPr="00FA21F9">
        <w:rPr>
          <w:rFonts w:ascii="Times New Roman" w:hAnsi="Times New Roman" w:cs="Times New Roman"/>
          <w:sz w:val="24"/>
          <w:szCs w:val="24"/>
        </w:rPr>
        <w:t xml:space="preserve"> Parti concordemente dichiarano che non è ammesso procedere alla revisione dei prezzi e non si applica il comma 1, dell’art. 1664 del codice civile, </w:t>
      </w:r>
      <w:r w:rsidR="00C04175">
        <w:rPr>
          <w:rFonts w:ascii="Times New Roman" w:hAnsi="Times New Roman" w:cs="Times New Roman"/>
          <w:sz w:val="24"/>
          <w:szCs w:val="24"/>
        </w:rPr>
        <w:t>salvo quanto previsto dall</w:t>
      </w:r>
      <w:r w:rsidRPr="00FA21F9">
        <w:rPr>
          <w:rFonts w:ascii="Times New Roman" w:hAnsi="Times New Roman" w:cs="Times New Roman"/>
          <w:sz w:val="24"/>
          <w:szCs w:val="24"/>
        </w:rPr>
        <w:t>’articolo 1</w:t>
      </w:r>
      <w:r w:rsidR="00C04175">
        <w:rPr>
          <w:rFonts w:ascii="Times New Roman" w:hAnsi="Times New Roman" w:cs="Times New Roman"/>
          <w:sz w:val="24"/>
          <w:szCs w:val="24"/>
        </w:rPr>
        <w:t>06</w:t>
      </w:r>
      <w:r w:rsidRPr="00FA21F9">
        <w:rPr>
          <w:rFonts w:ascii="Times New Roman" w:hAnsi="Times New Roman" w:cs="Times New Roman"/>
          <w:sz w:val="24"/>
          <w:szCs w:val="24"/>
        </w:rPr>
        <w:t xml:space="preserve"> del Decreto </w:t>
      </w:r>
      <w:r w:rsidRPr="00037FFA">
        <w:rPr>
          <w:rFonts w:ascii="Times New Roman" w:hAnsi="Times New Roman" w:cs="Times New Roman"/>
          <w:sz w:val="24"/>
          <w:szCs w:val="24"/>
        </w:rPr>
        <w:t>Legislativo n.</w:t>
      </w:r>
      <w:r w:rsidR="00641591">
        <w:rPr>
          <w:rFonts w:ascii="Times New Roman" w:hAnsi="Times New Roman" w:cs="Times New Roman"/>
          <w:sz w:val="24"/>
          <w:szCs w:val="24"/>
        </w:rPr>
        <w:t xml:space="preserve"> </w:t>
      </w:r>
      <w:r w:rsidR="00C04175">
        <w:rPr>
          <w:rFonts w:ascii="Times New Roman" w:hAnsi="Times New Roman" w:cs="Times New Roman"/>
          <w:sz w:val="24"/>
          <w:szCs w:val="24"/>
        </w:rPr>
        <w:t>50</w:t>
      </w:r>
      <w:r w:rsidRPr="00037FFA">
        <w:rPr>
          <w:rFonts w:ascii="Times New Roman" w:hAnsi="Times New Roman" w:cs="Times New Roman"/>
          <w:sz w:val="24"/>
          <w:szCs w:val="24"/>
        </w:rPr>
        <w:t>/20</w:t>
      </w:r>
      <w:r w:rsidR="00C04175">
        <w:rPr>
          <w:rFonts w:ascii="Times New Roman" w:hAnsi="Times New Roman" w:cs="Times New Roman"/>
          <w:sz w:val="24"/>
          <w:szCs w:val="24"/>
        </w:rPr>
        <w:t>1</w:t>
      </w:r>
      <w:r w:rsidR="009F38B5">
        <w:rPr>
          <w:rFonts w:ascii="Times New Roman" w:hAnsi="Times New Roman" w:cs="Times New Roman"/>
          <w:sz w:val="24"/>
          <w:szCs w:val="24"/>
        </w:rPr>
        <w:t>6</w:t>
      </w:r>
      <w:r w:rsidR="00C65370">
        <w:rPr>
          <w:rFonts w:ascii="Times New Roman" w:hAnsi="Times New Roman" w:cs="Times New Roman"/>
          <w:sz w:val="24"/>
          <w:szCs w:val="24"/>
        </w:rPr>
        <w:t>.</w:t>
      </w:r>
    </w:p>
    <w:p w14:paraId="50511892" w14:textId="77777777" w:rsidR="00C65370" w:rsidRDefault="004472D7" w:rsidP="00F972D9">
      <w:pPr>
        <w:tabs>
          <w:tab w:val="left" w:pos="7655"/>
        </w:tabs>
        <w:jc w:val="center"/>
        <w:rPr>
          <w:rFonts w:ascii="Times New Roman" w:hAnsi="Times New Roman" w:cs="Times New Roman"/>
          <w:b/>
          <w:bCs/>
          <w:sz w:val="24"/>
          <w:szCs w:val="24"/>
        </w:rPr>
      </w:pPr>
      <w:r w:rsidRPr="0066048F">
        <w:rPr>
          <w:rFonts w:ascii="Times New Roman" w:hAnsi="Times New Roman" w:cs="Times New Roman"/>
          <w:b/>
          <w:bCs/>
          <w:sz w:val="24"/>
          <w:szCs w:val="24"/>
        </w:rPr>
        <w:t xml:space="preserve">Art. </w:t>
      </w:r>
      <w:r w:rsidR="000911B7">
        <w:rPr>
          <w:rFonts w:ascii="Times New Roman" w:hAnsi="Times New Roman" w:cs="Times New Roman"/>
          <w:b/>
          <w:bCs/>
          <w:sz w:val="24"/>
          <w:szCs w:val="24"/>
        </w:rPr>
        <w:t>8</w:t>
      </w:r>
      <w:r w:rsidR="008A2AEA" w:rsidRPr="0066048F">
        <w:rPr>
          <w:rFonts w:ascii="Times New Roman" w:hAnsi="Times New Roman" w:cs="Times New Roman"/>
          <w:b/>
          <w:bCs/>
          <w:sz w:val="24"/>
          <w:szCs w:val="24"/>
        </w:rPr>
        <w:t>-</w:t>
      </w:r>
      <w:r w:rsidR="00BD4D00" w:rsidRPr="0066048F">
        <w:rPr>
          <w:rFonts w:ascii="Times New Roman" w:hAnsi="Times New Roman" w:cs="Times New Roman"/>
          <w:b/>
          <w:bCs/>
          <w:sz w:val="24"/>
          <w:szCs w:val="24"/>
        </w:rPr>
        <w:t xml:space="preserve"> </w:t>
      </w:r>
      <w:r w:rsidR="005F768E" w:rsidRPr="005F768E">
        <w:rPr>
          <w:rFonts w:ascii="Times New Roman" w:hAnsi="Times New Roman" w:cs="Times New Roman"/>
          <w:b/>
          <w:bCs/>
          <w:sz w:val="24"/>
          <w:szCs w:val="24"/>
        </w:rPr>
        <w:t>Sorveglianza sull’espletamento del servizio</w:t>
      </w:r>
    </w:p>
    <w:p w14:paraId="52286BE9" w14:textId="77777777" w:rsidR="00D90DCF" w:rsidRPr="00D90DCF" w:rsidRDefault="00D90DCF" w:rsidP="00D90DCF">
      <w:pPr>
        <w:tabs>
          <w:tab w:val="left" w:pos="7655"/>
        </w:tabs>
        <w:jc w:val="both"/>
        <w:rPr>
          <w:rFonts w:ascii="Times New Roman" w:hAnsi="Times New Roman" w:cs="Times New Roman"/>
          <w:bCs/>
          <w:sz w:val="24"/>
          <w:szCs w:val="24"/>
        </w:rPr>
      </w:pPr>
      <w:proofErr w:type="spellStart"/>
      <w:r w:rsidRPr="00D90DCF">
        <w:rPr>
          <w:rFonts w:ascii="Times New Roman" w:hAnsi="Times New Roman" w:cs="Times New Roman"/>
          <w:bCs/>
          <w:sz w:val="24"/>
          <w:szCs w:val="24"/>
        </w:rPr>
        <w:t>L’</w:t>
      </w:r>
      <w:r w:rsidRPr="00513C4D">
        <w:rPr>
          <w:rFonts w:ascii="Times New Roman" w:hAnsi="Times New Roman" w:cs="Times New Roman"/>
          <w:b/>
          <w:sz w:val="24"/>
          <w:szCs w:val="24"/>
        </w:rPr>
        <w:t>AdSP</w:t>
      </w:r>
      <w:proofErr w:type="spellEnd"/>
      <w:r w:rsidRPr="00D90DCF">
        <w:rPr>
          <w:rFonts w:ascii="Times New Roman" w:hAnsi="Times New Roman" w:cs="Times New Roman"/>
          <w:bCs/>
          <w:sz w:val="24"/>
          <w:szCs w:val="24"/>
        </w:rPr>
        <w:t>, con le modalità che riterrà più opportune, si riserva la facoltà di effettuare controlli allo scopo di accertare la scrupolosa esecuzione del servizio.</w:t>
      </w:r>
    </w:p>
    <w:p w14:paraId="73C09F6F" w14:textId="77777777" w:rsidR="00D90DCF" w:rsidRPr="00D90DCF" w:rsidRDefault="00D90DCF" w:rsidP="00D90DCF">
      <w:pPr>
        <w:tabs>
          <w:tab w:val="left" w:pos="7655"/>
        </w:tabs>
        <w:jc w:val="both"/>
        <w:rPr>
          <w:rFonts w:ascii="Times New Roman" w:hAnsi="Times New Roman" w:cs="Times New Roman"/>
          <w:bCs/>
          <w:sz w:val="24"/>
          <w:szCs w:val="24"/>
        </w:rPr>
      </w:pPr>
      <w:r w:rsidRPr="00D90DCF">
        <w:rPr>
          <w:rFonts w:ascii="Times New Roman" w:hAnsi="Times New Roman" w:cs="Times New Roman"/>
          <w:bCs/>
          <w:sz w:val="24"/>
          <w:szCs w:val="24"/>
        </w:rPr>
        <w:t>Il personale impiegato è tenuto ad eseguire con cura e diligenza il servizio, tenendo un comportamento irreprensibile e fornendo le indicazioni loro richieste dagli utenti con professionalità ed educazione.</w:t>
      </w:r>
    </w:p>
    <w:p w14:paraId="3FB164B4" w14:textId="77777777" w:rsidR="000911B7" w:rsidRDefault="000911B7" w:rsidP="000911B7">
      <w:pPr>
        <w:tabs>
          <w:tab w:val="left" w:pos="7655"/>
        </w:tabs>
        <w:jc w:val="center"/>
        <w:rPr>
          <w:rFonts w:ascii="Times New Roman" w:hAnsi="Times New Roman" w:cs="Times New Roman"/>
          <w:b/>
          <w:bCs/>
          <w:sz w:val="24"/>
          <w:szCs w:val="24"/>
        </w:rPr>
      </w:pPr>
      <w:r w:rsidRPr="000911B7">
        <w:rPr>
          <w:rFonts w:ascii="Times New Roman" w:hAnsi="Times New Roman" w:cs="Times New Roman"/>
          <w:b/>
          <w:bCs/>
          <w:sz w:val="24"/>
          <w:szCs w:val="24"/>
        </w:rPr>
        <w:t xml:space="preserve">Art. 9 </w:t>
      </w:r>
      <w:r>
        <w:rPr>
          <w:rFonts w:ascii="Times New Roman" w:hAnsi="Times New Roman" w:cs="Times New Roman"/>
          <w:b/>
          <w:bCs/>
          <w:sz w:val="24"/>
          <w:szCs w:val="24"/>
        </w:rPr>
        <w:t>–</w:t>
      </w:r>
      <w:r w:rsidRPr="000911B7">
        <w:rPr>
          <w:rFonts w:ascii="Times New Roman" w:hAnsi="Times New Roman" w:cs="Times New Roman"/>
          <w:b/>
          <w:bCs/>
          <w:sz w:val="24"/>
          <w:szCs w:val="24"/>
        </w:rPr>
        <w:t xml:space="preserve"> Penali</w:t>
      </w:r>
    </w:p>
    <w:p w14:paraId="13711F24" w14:textId="77777777" w:rsidR="00D90DCF" w:rsidRPr="00D90DCF" w:rsidRDefault="000911B7" w:rsidP="00D90DCF">
      <w:pPr>
        <w:tabs>
          <w:tab w:val="left" w:pos="7655"/>
        </w:tabs>
        <w:jc w:val="both"/>
        <w:rPr>
          <w:rFonts w:ascii="Times New Roman" w:hAnsi="Times New Roman" w:cs="Times New Roman"/>
          <w:bCs/>
          <w:sz w:val="24"/>
          <w:szCs w:val="24"/>
        </w:rPr>
      </w:pPr>
      <w:r w:rsidRPr="000911B7">
        <w:rPr>
          <w:rFonts w:ascii="Times New Roman" w:hAnsi="Times New Roman" w:cs="Times New Roman"/>
          <w:bCs/>
          <w:sz w:val="24"/>
          <w:szCs w:val="24"/>
        </w:rPr>
        <w:t>Per ogni ritardo, irregolarità, indisponibilità, inesattezza e/o mancato adempimento, anche solo parziale dei servizi oggetto del seguente contratto</w:t>
      </w:r>
      <w:r>
        <w:rPr>
          <w:rFonts w:ascii="Times New Roman" w:hAnsi="Times New Roman" w:cs="Times New Roman"/>
          <w:b/>
          <w:bCs/>
          <w:sz w:val="24"/>
          <w:szCs w:val="24"/>
        </w:rPr>
        <w:t xml:space="preserve">, </w:t>
      </w:r>
      <w:r w:rsidR="00D90DCF" w:rsidRPr="00D90DCF">
        <w:rPr>
          <w:rFonts w:ascii="Times New Roman" w:hAnsi="Times New Roman" w:cs="Times New Roman"/>
          <w:bCs/>
          <w:sz w:val="24"/>
          <w:szCs w:val="24"/>
        </w:rPr>
        <w:lastRenderedPageBreak/>
        <w:t>verranno applicate le seguenti penali:</w:t>
      </w:r>
    </w:p>
    <w:p w14:paraId="75C46212" w14:textId="77777777" w:rsidR="005463A9" w:rsidRPr="005463A9" w:rsidRDefault="00D90DCF" w:rsidP="005463A9">
      <w:pPr>
        <w:pStyle w:val="Paragrafoelenco"/>
        <w:numPr>
          <w:ilvl w:val="0"/>
          <w:numId w:val="9"/>
        </w:numPr>
        <w:tabs>
          <w:tab w:val="left" w:pos="7655"/>
        </w:tabs>
        <w:ind w:left="426" w:hanging="426"/>
        <w:jc w:val="both"/>
        <w:rPr>
          <w:rFonts w:ascii="Times New Roman" w:hAnsi="Times New Roman" w:cs="Times New Roman"/>
          <w:bCs/>
          <w:sz w:val="24"/>
          <w:szCs w:val="24"/>
        </w:rPr>
      </w:pPr>
      <w:r w:rsidRPr="005463A9">
        <w:rPr>
          <w:rFonts w:ascii="Times New Roman" w:hAnsi="Times New Roman" w:cs="Times New Roman"/>
          <w:bCs/>
          <w:sz w:val="24"/>
          <w:szCs w:val="24"/>
        </w:rPr>
        <w:t>€ 1.000,00 per un ritardo compreso fra 15 e 30 minuti</w:t>
      </w:r>
      <w:r w:rsidR="005463A9" w:rsidRPr="005463A9">
        <w:rPr>
          <w:rFonts w:ascii="Times New Roman" w:hAnsi="Times New Roman" w:cs="Times New Roman"/>
          <w:bCs/>
          <w:sz w:val="24"/>
          <w:szCs w:val="24"/>
        </w:rPr>
        <w:t xml:space="preserve"> nella presa in servizio del personale;</w:t>
      </w:r>
    </w:p>
    <w:p w14:paraId="09F33D03" w14:textId="77777777" w:rsidR="00D90DCF" w:rsidRPr="00D90DCF" w:rsidRDefault="00D90DCF" w:rsidP="00D90DCF">
      <w:pPr>
        <w:tabs>
          <w:tab w:val="left" w:pos="7655"/>
        </w:tabs>
        <w:jc w:val="both"/>
        <w:rPr>
          <w:rFonts w:ascii="Times New Roman" w:hAnsi="Times New Roman" w:cs="Times New Roman"/>
          <w:bCs/>
          <w:sz w:val="24"/>
          <w:szCs w:val="24"/>
        </w:rPr>
      </w:pPr>
      <w:r w:rsidRPr="00D90DCF">
        <w:rPr>
          <w:rFonts w:ascii="Times New Roman" w:hAnsi="Times New Roman" w:cs="Times New Roman"/>
          <w:bCs/>
          <w:sz w:val="24"/>
          <w:szCs w:val="24"/>
        </w:rPr>
        <w:t>b)</w:t>
      </w:r>
      <w:r>
        <w:rPr>
          <w:rFonts w:ascii="Times New Roman" w:hAnsi="Times New Roman" w:cs="Times New Roman"/>
          <w:bCs/>
          <w:sz w:val="24"/>
          <w:szCs w:val="24"/>
        </w:rPr>
        <w:t xml:space="preserve"> </w:t>
      </w:r>
      <w:r w:rsidRPr="00D90DCF">
        <w:rPr>
          <w:rFonts w:ascii="Times New Roman" w:hAnsi="Times New Roman" w:cs="Times New Roman"/>
          <w:bCs/>
          <w:sz w:val="24"/>
          <w:szCs w:val="24"/>
        </w:rPr>
        <w:t xml:space="preserve">€ </w:t>
      </w:r>
      <w:r w:rsidR="005463A9">
        <w:rPr>
          <w:rFonts w:ascii="Times New Roman" w:hAnsi="Times New Roman" w:cs="Times New Roman"/>
          <w:bCs/>
          <w:sz w:val="24"/>
          <w:szCs w:val="24"/>
        </w:rPr>
        <w:t>5</w:t>
      </w:r>
      <w:r w:rsidRPr="00D90DCF">
        <w:rPr>
          <w:rFonts w:ascii="Times New Roman" w:hAnsi="Times New Roman" w:cs="Times New Roman"/>
          <w:bCs/>
          <w:sz w:val="24"/>
          <w:szCs w:val="24"/>
        </w:rPr>
        <w:t>.000</w:t>
      </w:r>
      <w:r w:rsidR="000911B7">
        <w:rPr>
          <w:rFonts w:ascii="Times New Roman" w:hAnsi="Times New Roman" w:cs="Times New Roman"/>
          <w:bCs/>
          <w:sz w:val="24"/>
          <w:szCs w:val="24"/>
        </w:rPr>
        <w:t>,00</w:t>
      </w:r>
      <w:r w:rsidRPr="00D90DCF">
        <w:rPr>
          <w:rFonts w:ascii="Times New Roman" w:hAnsi="Times New Roman" w:cs="Times New Roman"/>
          <w:bCs/>
          <w:sz w:val="24"/>
          <w:szCs w:val="24"/>
        </w:rPr>
        <w:t xml:space="preserve"> per mancata esecuzione di disposizioni impartite dal P</w:t>
      </w:r>
      <w:r w:rsidR="00513C4D">
        <w:rPr>
          <w:rFonts w:ascii="Times New Roman" w:hAnsi="Times New Roman" w:cs="Times New Roman"/>
          <w:bCs/>
          <w:sz w:val="24"/>
          <w:szCs w:val="24"/>
        </w:rPr>
        <w:t>.</w:t>
      </w:r>
      <w:r w:rsidRPr="00D90DCF">
        <w:rPr>
          <w:rFonts w:ascii="Times New Roman" w:hAnsi="Times New Roman" w:cs="Times New Roman"/>
          <w:bCs/>
          <w:sz w:val="24"/>
          <w:szCs w:val="24"/>
        </w:rPr>
        <w:t>F</w:t>
      </w:r>
      <w:r w:rsidR="00513C4D">
        <w:rPr>
          <w:rFonts w:ascii="Times New Roman" w:hAnsi="Times New Roman" w:cs="Times New Roman"/>
          <w:bCs/>
          <w:sz w:val="24"/>
          <w:szCs w:val="24"/>
        </w:rPr>
        <w:t>.</w:t>
      </w:r>
      <w:r w:rsidRPr="00D90DCF">
        <w:rPr>
          <w:rFonts w:ascii="Times New Roman" w:hAnsi="Times New Roman" w:cs="Times New Roman"/>
          <w:bCs/>
          <w:sz w:val="24"/>
          <w:szCs w:val="24"/>
        </w:rPr>
        <w:t>S</w:t>
      </w:r>
      <w:r w:rsidR="00513C4D">
        <w:rPr>
          <w:rFonts w:ascii="Times New Roman" w:hAnsi="Times New Roman" w:cs="Times New Roman"/>
          <w:bCs/>
          <w:sz w:val="24"/>
          <w:szCs w:val="24"/>
        </w:rPr>
        <w:t>.</w:t>
      </w:r>
      <w:r w:rsidRPr="00D90DCF">
        <w:rPr>
          <w:rFonts w:ascii="Times New Roman" w:hAnsi="Times New Roman" w:cs="Times New Roman"/>
          <w:bCs/>
          <w:sz w:val="24"/>
          <w:szCs w:val="24"/>
        </w:rPr>
        <w:t>O</w:t>
      </w:r>
      <w:r w:rsidR="00513C4D">
        <w:rPr>
          <w:rFonts w:ascii="Times New Roman" w:hAnsi="Times New Roman" w:cs="Times New Roman"/>
          <w:bCs/>
          <w:sz w:val="24"/>
          <w:szCs w:val="24"/>
        </w:rPr>
        <w:t>.</w:t>
      </w:r>
      <w:r w:rsidRPr="00D90DCF">
        <w:rPr>
          <w:rFonts w:ascii="Times New Roman" w:hAnsi="Times New Roman" w:cs="Times New Roman"/>
          <w:bCs/>
          <w:sz w:val="24"/>
          <w:szCs w:val="24"/>
        </w:rPr>
        <w:t xml:space="preserve"> che non implichino incidenti di Security;</w:t>
      </w:r>
    </w:p>
    <w:p w14:paraId="537841EE" w14:textId="77777777" w:rsidR="00D90DCF" w:rsidRDefault="00D90DCF" w:rsidP="005463A9">
      <w:pPr>
        <w:tabs>
          <w:tab w:val="left" w:pos="7655"/>
        </w:tabs>
        <w:jc w:val="both"/>
        <w:rPr>
          <w:rFonts w:ascii="Times New Roman" w:hAnsi="Times New Roman" w:cs="Times New Roman"/>
          <w:bCs/>
          <w:sz w:val="24"/>
          <w:szCs w:val="24"/>
        </w:rPr>
      </w:pPr>
      <w:r w:rsidRPr="00D90DCF">
        <w:rPr>
          <w:rFonts w:ascii="Times New Roman" w:hAnsi="Times New Roman" w:cs="Times New Roman"/>
          <w:bCs/>
          <w:sz w:val="24"/>
          <w:szCs w:val="24"/>
        </w:rPr>
        <w:t>c)</w:t>
      </w:r>
      <w:r>
        <w:rPr>
          <w:rFonts w:ascii="Times New Roman" w:hAnsi="Times New Roman" w:cs="Times New Roman"/>
          <w:bCs/>
          <w:sz w:val="24"/>
          <w:szCs w:val="24"/>
        </w:rPr>
        <w:t xml:space="preserve"> </w:t>
      </w:r>
      <w:r w:rsidRPr="00D90DCF">
        <w:rPr>
          <w:rFonts w:ascii="Times New Roman" w:hAnsi="Times New Roman" w:cs="Times New Roman"/>
          <w:bCs/>
          <w:sz w:val="24"/>
          <w:szCs w:val="24"/>
        </w:rPr>
        <w:t xml:space="preserve">€ </w:t>
      </w:r>
      <w:r w:rsidR="005463A9">
        <w:rPr>
          <w:rFonts w:ascii="Times New Roman" w:hAnsi="Times New Roman" w:cs="Times New Roman"/>
          <w:bCs/>
          <w:sz w:val="24"/>
          <w:szCs w:val="24"/>
        </w:rPr>
        <w:t>1</w:t>
      </w:r>
      <w:r w:rsidRPr="00D90DCF">
        <w:rPr>
          <w:rFonts w:ascii="Times New Roman" w:hAnsi="Times New Roman" w:cs="Times New Roman"/>
          <w:bCs/>
          <w:sz w:val="24"/>
          <w:szCs w:val="24"/>
        </w:rPr>
        <w:t>.000,00 per la mancata sostituzione, entro 12 ore dalla richiesta del P</w:t>
      </w:r>
      <w:r w:rsidR="00513C4D">
        <w:rPr>
          <w:rFonts w:ascii="Times New Roman" w:hAnsi="Times New Roman" w:cs="Times New Roman"/>
          <w:bCs/>
          <w:sz w:val="24"/>
          <w:szCs w:val="24"/>
        </w:rPr>
        <w:t>.</w:t>
      </w:r>
      <w:r w:rsidRPr="00D90DCF">
        <w:rPr>
          <w:rFonts w:ascii="Times New Roman" w:hAnsi="Times New Roman" w:cs="Times New Roman"/>
          <w:bCs/>
          <w:sz w:val="24"/>
          <w:szCs w:val="24"/>
        </w:rPr>
        <w:t>F</w:t>
      </w:r>
      <w:r w:rsidR="00513C4D">
        <w:rPr>
          <w:rFonts w:ascii="Times New Roman" w:hAnsi="Times New Roman" w:cs="Times New Roman"/>
          <w:bCs/>
          <w:sz w:val="24"/>
          <w:szCs w:val="24"/>
        </w:rPr>
        <w:t>.</w:t>
      </w:r>
      <w:r w:rsidRPr="00D90DCF">
        <w:rPr>
          <w:rFonts w:ascii="Times New Roman" w:hAnsi="Times New Roman" w:cs="Times New Roman"/>
          <w:bCs/>
          <w:sz w:val="24"/>
          <w:szCs w:val="24"/>
        </w:rPr>
        <w:t>S</w:t>
      </w:r>
      <w:r w:rsidR="00513C4D">
        <w:rPr>
          <w:rFonts w:ascii="Times New Roman" w:hAnsi="Times New Roman" w:cs="Times New Roman"/>
          <w:bCs/>
          <w:sz w:val="24"/>
          <w:szCs w:val="24"/>
        </w:rPr>
        <w:t>.</w:t>
      </w:r>
      <w:r w:rsidRPr="00D90DCF">
        <w:rPr>
          <w:rFonts w:ascii="Times New Roman" w:hAnsi="Times New Roman" w:cs="Times New Roman"/>
          <w:bCs/>
          <w:sz w:val="24"/>
          <w:szCs w:val="24"/>
        </w:rPr>
        <w:t>O</w:t>
      </w:r>
      <w:r w:rsidR="00513C4D">
        <w:rPr>
          <w:rFonts w:ascii="Times New Roman" w:hAnsi="Times New Roman" w:cs="Times New Roman"/>
          <w:bCs/>
          <w:sz w:val="24"/>
          <w:szCs w:val="24"/>
        </w:rPr>
        <w:t>.</w:t>
      </w:r>
      <w:r w:rsidRPr="00D90DCF">
        <w:rPr>
          <w:rFonts w:ascii="Times New Roman" w:hAnsi="Times New Roman" w:cs="Times New Roman"/>
          <w:bCs/>
          <w:sz w:val="24"/>
          <w:szCs w:val="24"/>
        </w:rPr>
        <w:t>, a mezzo PEC, delle G.P.G. che adotti atteggiamenti poco decorosi verso gli addetti all’</w:t>
      </w:r>
      <w:r w:rsidR="006B2E88">
        <w:rPr>
          <w:rFonts w:ascii="Times New Roman" w:hAnsi="Times New Roman" w:cs="Times New Roman"/>
          <w:bCs/>
          <w:sz w:val="24"/>
          <w:szCs w:val="24"/>
        </w:rPr>
        <w:t>U</w:t>
      </w:r>
      <w:r w:rsidRPr="00D90DCF">
        <w:rPr>
          <w:rFonts w:ascii="Times New Roman" w:hAnsi="Times New Roman" w:cs="Times New Roman"/>
          <w:bCs/>
          <w:sz w:val="24"/>
          <w:szCs w:val="24"/>
        </w:rPr>
        <w:t>fficio Security o verso terzi</w:t>
      </w:r>
      <w:r w:rsidR="005463A9">
        <w:rPr>
          <w:rFonts w:ascii="Times New Roman" w:hAnsi="Times New Roman" w:cs="Times New Roman"/>
          <w:bCs/>
          <w:sz w:val="24"/>
          <w:szCs w:val="24"/>
        </w:rPr>
        <w:t>;</w:t>
      </w:r>
    </w:p>
    <w:p w14:paraId="478616E3" w14:textId="77777777" w:rsidR="005463A9" w:rsidRPr="005463A9" w:rsidRDefault="005463A9" w:rsidP="005463A9">
      <w:pPr>
        <w:pStyle w:val="Corpotesto"/>
        <w:tabs>
          <w:tab w:val="left" w:pos="364"/>
        </w:tabs>
        <w:kinsoku w:val="0"/>
        <w:overflowPunct w:val="0"/>
        <w:autoSpaceDE w:val="0"/>
        <w:autoSpaceDN w:val="0"/>
        <w:adjustRightInd w:val="0"/>
        <w:spacing w:after="0"/>
        <w:ind w:right="112"/>
        <w:jc w:val="both"/>
        <w:rPr>
          <w:rFonts w:ascii="Times New Roman" w:hAnsi="Times New Roman" w:cs="Times New Roman"/>
          <w:bCs/>
          <w:sz w:val="24"/>
          <w:szCs w:val="24"/>
        </w:rPr>
      </w:pPr>
      <w:r>
        <w:rPr>
          <w:rFonts w:ascii="Times New Roman" w:hAnsi="Times New Roman" w:cs="Times New Roman"/>
          <w:bCs/>
          <w:sz w:val="24"/>
          <w:szCs w:val="24"/>
        </w:rPr>
        <w:t xml:space="preserve">d) </w:t>
      </w:r>
      <w:r w:rsidRPr="005463A9">
        <w:rPr>
          <w:rFonts w:ascii="Times New Roman" w:hAnsi="Times New Roman" w:cs="Times New Roman"/>
          <w:bCs/>
          <w:sz w:val="24"/>
          <w:szCs w:val="24"/>
        </w:rPr>
        <w:t>€ 1.000,00 per tutte le violazioni del capitolato diverse dalle precedenti che potranno essere segnalate dal DEC, P</w:t>
      </w:r>
      <w:r w:rsidR="00513C4D">
        <w:rPr>
          <w:rFonts w:ascii="Times New Roman" w:hAnsi="Times New Roman" w:cs="Times New Roman"/>
          <w:bCs/>
          <w:sz w:val="24"/>
          <w:szCs w:val="24"/>
        </w:rPr>
        <w:t>.</w:t>
      </w:r>
      <w:r w:rsidRPr="005463A9">
        <w:rPr>
          <w:rFonts w:ascii="Times New Roman" w:hAnsi="Times New Roman" w:cs="Times New Roman"/>
          <w:bCs/>
          <w:sz w:val="24"/>
          <w:szCs w:val="24"/>
        </w:rPr>
        <w:t>F</w:t>
      </w:r>
      <w:r w:rsidR="00513C4D">
        <w:rPr>
          <w:rFonts w:ascii="Times New Roman" w:hAnsi="Times New Roman" w:cs="Times New Roman"/>
          <w:bCs/>
          <w:sz w:val="24"/>
          <w:szCs w:val="24"/>
        </w:rPr>
        <w:t>.</w:t>
      </w:r>
      <w:r w:rsidRPr="005463A9">
        <w:rPr>
          <w:rFonts w:ascii="Times New Roman" w:hAnsi="Times New Roman" w:cs="Times New Roman"/>
          <w:bCs/>
          <w:sz w:val="24"/>
          <w:szCs w:val="24"/>
        </w:rPr>
        <w:t>S</w:t>
      </w:r>
      <w:r w:rsidR="00513C4D">
        <w:rPr>
          <w:rFonts w:ascii="Times New Roman" w:hAnsi="Times New Roman" w:cs="Times New Roman"/>
          <w:bCs/>
          <w:sz w:val="24"/>
          <w:szCs w:val="24"/>
        </w:rPr>
        <w:t>.</w:t>
      </w:r>
      <w:r w:rsidRPr="005463A9">
        <w:rPr>
          <w:rFonts w:ascii="Times New Roman" w:hAnsi="Times New Roman" w:cs="Times New Roman"/>
          <w:bCs/>
          <w:sz w:val="24"/>
          <w:szCs w:val="24"/>
        </w:rPr>
        <w:t>O</w:t>
      </w:r>
      <w:r w:rsidR="00513C4D">
        <w:rPr>
          <w:rFonts w:ascii="Times New Roman" w:hAnsi="Times New Roman" w:cs="Times New Roman"/>
          <w:bCs/>
          <w:sz w:val="24"/>
          <w:szCs w:val="24"/>
        </w:rPr>
        <w:t>.</w:t>
      </w:r>
      <w:r w:rsidRPr="005463A9">
        <w:rPr>
          <w:rFonts w:ascii="Times New Roman" w:hAnsi="Times New Roman" w:cs="Times New Roman"/>
          <w:bCs/>
          <w:sz w:val="24"/>
          <w:szCs w:val="24"/>
        </w:rPr>
        <w:t xml:space="preserve"> o dal RUP, compreso la mancata custodia delle attrezzature affidate all</w:t>
      </w:r>
      <w:r>
        <w:rPr>
          <w:rFonts w:ascii="Times New Roman" w:hAnsi="Times New Roman" w:cs="Times New Roman"/>
          <w:bCs/>
          <w:sz w:val="24"/>
          <w:szCs w:val="24"/>
        </w:rPr>
        <w:t xml:space="preserve">a </w:t>
      </w:r>
      <w:r w:rsidRPr="00513C4D">
        <w:rPr>
          <w:rFonts w:ascii="Times New Roman" w:hAnsi="Times New Roman" w:cs="Times New Roman"/>
          <w:b/>
          <w:sz w:val="24"/>
          <w:szCs w:val="24"/>
        </w:rPr>
        <w:t>Società.</w:t>
      </w:r>
    </w:p>
    <w:p w14:paraId="7E28CA9E" w14:textId="77777777" w:rsidR="00D90DCF" w:rsidRPr="00D90DCF" w:rsidRDefault="00D90DCF" w:rsidP="00D90DCF">
      <w:pPr>
        <w:tabs>
          <w:tab w:val="left" w:pos="7655"/>
        </w:tabs>
        <w:jc w:val="both"/>
        <w:rPr>
          <w:rFonts w:ascii="Times New Roman" w:hAnsi="Times New Roman" w:cs="Times New Roman"/>
          <w:bCs/>
          <w:sz w:val="24"/>
          <w:szCs w:val="24"/>
        </w:rPr>
      </w:pPr>
      <w:r w:rsidRPr="00D90DCF">
        <w:rPr>
          <w:rFonts w:ascii="Times New Roman" w:hAnsi="Times New Roman" w:cs="Times New Roman"/>
          <w:bCs/>
          <w:sz w:val="24"/>
          <w:szCs w:val="24"/>
        </w:rPr>
        <w:t>Ogni inadempimento sarà contestato all</w:t>
      </w:r>
      <w:r w:rsidR="005463A9">
        <w:rPr>
          <w:rFonts w:ascii="Times New Roman" w:hAnsi="Times New Roman" w:cs="Times New Roman"/>
          <w:bCs/>
          <w:sz w:val="24"/>
          <w:szCs w:val="24"/>
        </w:rPr>
        <w:t>a Società</w:t>
      </w:r>
      <w:r w:rsidRPr="00D90DCF">
        <w:rPr>
          <w:rFonts w:ascii="Times New Roman" w:hAnsi="Times New Roman" w:cs="Times New Roman"/>
          <w:bCs/>
          <w:sz w:val="24"/>
          <w:szCs w:val="24"/>
        </w:rPr>
        <w:t xml:space="preserve"> via PEC.</w:t>
      </w:r>
    </w:p>
    <w:p w14:paraId="7DF20C86" w14:textId="032470E6" w:rsidR="00D90DCF" w:rsidRPr="00D90DCF" w:rsidRDefault="00D90DCF" w:rsidP="00D90DCF">
      <w:pPr>
        <w:tabs>
          <w:tab w:val="left" w:pos="7655"/>
        </w:tabs>
        <w:jc w:val="both"/>
        <w:rPr>
          <w:rFonts w:ascii="Times New Roman" w:hAnsi="Times New Roman" w:cs="Times New Roman"/>
          <w:bCs/>
          <w:sz w:val="24"/>
          <w:szCs w:val="24"/>
        </w:rPr>
      </w:pPr>
      <w:r w:rsidRPr="00D90DCF">
        <w:rPr>
          <w:rFonts w:ascii="Times New Roman" w:hAnsi="Times New Roman" w:cs="Times New Roman"/>
          <w:bCs/>
          <w:sz w:val="24"/>
          <w:szCs w:val="24"/>
        </w:rPr>
        <w:t xml:space="preserve">Sarà concesso un termine di 15 (quindici) giorni per la presentazione di eventuali controdeduzioni; decorso tale termine, in assenza di controdeduzioni o qualora non vengano ritenute valide le giustificazioni addotte, il </w:t>
      </w:r>
      <w:r w:rsidR="002B1118">
        <w:rPr>
          <w:rFonts w:ascii="Times New Roman" w:hAnsi="Times New Roman" w:cs="Times New Roman"/>
          <w:bCs/>
          <w:sz w:val="24"/>
          <w:szCs w:val="24"/>
        </w:rPr>
        <w:t>RUP/DEC</w:t>
      </w:r>
      <w:r w:rsidRPr="00D90DCF">
        <w:rPr>
          <w:rFonts w:ascii="Times New Roman" w:hAnsi="Times New Roman" w:cs="Times New Roman"/>
          <w:bCs/>
          <w:sz w:val="24"/>
          <w:szCs w:val="24"/>
        </w:rPr>
        <w:t xml:space="preserve"> procederà all’applicazione della penale.</w:t>
      </w:r>
    </w:p>
    <w:p w14:paraId="49D77E12" w14:textId="77777777" w:rsidR="00D90DCF" w:rsidRPr="00D90DCF" w:rsidRDefault="00D90DCF" w:rsidP="00D90DCF">
      <w:pPr>
        <w:tabs>
          <w:tab w:val="left" w:pos="7655"/>
        </w:tabs>
        <w:jc w:val="both"/>
        <w:rPr>
          <w:rFonts w:ascii="Times New Roman" w:hAnsi="Times New Roman" w:cs="Times New Roman"/>
          <w:bCs/>
          <w:sz w:val="24"/>
          <w:szCs w:val="24"/>
        </w:rPr>
      </w:pPr>
      <w:r w:rsidRPr="00D90DCF">
        <w:rPr>
          <w:rFonts w:ascii="Times New Roman" w:hAnsi="Times New Roman" w:cs="Times New Roman"/>
          <w:bCs/>
          <w:sz w:val="24"/>
          <w:szCs w:val="24"/>
        </w:rPr>
        <w:t>La suddetta penale verrà decurtata dall’importo del pagamento immediatamente successivo al verificarsi dell’inadempienza.</w:t>
      </w:r>
    </w:p>
    <w:p w14:paraId="6B0C4916" w14:textId="77777777" w:rsidR="00D90DCF" w:rsidRPr="00D90DCF" w:rsidRDefault="00D90DCF" w:rsidP="00D64BE3">
      <w:pPr>
        <w:tabs>
          <w:tab w:val="left" w:pos="7655"/>
        </w:tabs>
        <w:jc w:val="both"/>
        <w:rPr>
          <w:rFonts w:ascii="Times New Roman" w:hAnsi="Times New Roman" w:cs="Times New Roman"/>
          <w:bCs/>
          <w:sz w:val="24"/>
          <w:szCs w:val="24"/>
        </w:rPr>
      </w:pPr>
      <w:r w:rsidRPr="00D90DCF">
        <w:rPr>
          <w:rFonts w:ascii="Times New Roman" w:hAnsi="Times New Roman" w:cs="Times New Roman"/>
          <w:bCs/>
          <w:sz w:val="24"/>
          <w:szCs w:val="24"/>
        </w:rPr>
        <w:t xml:space="preserve">Qualora le penali superino il dieci per cento dell’importo contrattuale, </w:t>
      </w:r>
      <w:proofErr w:type="spellStart"/>
      <w:r w:rsidRPr="00D90DCF">
        <w:rPr>
          <w:rFonts w:ascii="Times New Roman" w:hAnsi="Times New Roman" w:cs="Times New Roman"/>
          <w:bCs/>
          <w:sz w:val="24"/>
          <w:szCs w:val="24"/>
        </w:rPr>
        <w:t>l’</w:t>
      </w:r>
      <w:r w:rsidRPr="00513C4D">
        <w:rPr>
          <w:rFonts w:ascii="Times New Roman" w:hAnsi="Times New Roman" w:cs="Times New Roman"/>
          <w:b/>
          <w:sz w:val="24"/>
          <w:szCs w:val="24"/>
        </w:rPr>
        <w:t>AdSP</w:t>
      </w:r>
      <w:proofErr w:type="spellEnd"/>
      <w:r w:rsidRPr="00D90DCF">
        <w:rPr>
          <w:rFonts w:ascii="Times New Roman" w:hAnsi="Times New Roman" w:cs="Times New Roman"/>
          <w:bCs/>
          <w:sz w:val="24"/>
          <w:szCs w:val="24"/>
        </w:rPr>
        <w:t xml:space="preserve"> procederà alla risoluzione del contratto per grave inadempimento.</w:t>
      </w:r>
    </w:p>
    <w:p w14:paraId="515CB4F2" w14:textId="77777777" w:rsidR="00761942" w:rsidRDefault="00761942" w:rsidP="00D64BE3">
      <w:pPr>
        <w:tabs>
          <w:tab w:val="left" w:pos="7655"/>
        </w:tabs>
        <w:jc w:val="both"/>
      </w:pPr>
      <w:r w:rsidRPr="00761942">
        <w:rPr>
          <w:rFonts w:ascii="Times New Roman" w:hAnsi="Times New Roman" w:cs="Times New Roman"/>
          <w:sz w:val="24"/>
          <w:szCs w:val="24"/>
        </w:rPr>
        <w:t xml:space="preserve">L’applicazione delle penali di cui al presente articolo non pregiudica il risarcimento di eventuali danni o ulteriori oneri sostenuti </w:t>
      </w:r>
      <w:proofErr w:type="spellStart"/>
      <w:r w:rsidRPr="00761942">
        <w:rPr>
          <w:rFonts w:ascii="Times New Roman" w:hAnsi="Times New Roman" w:cs="Times New Roman"/>
          <w:sz w:val="24"/>
          <w:szCs w:val="24"/>
        </w:rPr>
        <w:t>dall</w:t>
      </w:r>
      <w:r>
        <w:rPr>
          <w:rFonts w:ascii="Times New Roman" w:hAnsi="Times New Roman" w:cs="Times New Roman"/>
          <w:sz w:val="24"/>
          <w:szCs w:val="24"/>
        </w:rPr>
        <w:t>’</w:t>
      </w:r>
      <w:r w:rsidR="00185DAE">
        <w:rPr>
          <w:rFonts w:ascii="Times New Roman" w:hAnsi="Times New Roman" w:cs="Times New Roman"/>
          <w:b/>
          <w:sz w:val="24"/>
          <w:szCs w:val="24"/>
        </w:rPr>
        <w:t>AdSP</w:t>
      </w:r>
      <w:proofErr w:type="spellEnd"/>
      <w:r>
        <w:rPr>
          <w:rFonts w:ascii="Times New Roman" w:hAnsi="Times New Roman" w:cs="Times New Roman"/>
          <w:sz w:val="24"/>
          <w:szCs w:val="24"/>
        </w:rPr>
        <w:t xml:space="preserve"> </w:t>
      </w:r>
      <w:r w:rsidRPr="00761942">
        <w:rPr>
          <w:rFonts w:ascii="Times New Roman" w:hAnsi="Times New Roman" w:cs="Times New Roman"/>
          <w:sz w:val="24"/>
          <w:szCs w:val="24"/>
        </w:rPr>
        <w:t>a causa dei ritardi.</w:t>
      </w:r>
      <w:r w:rsidR="00784691" w:rsidRPr="00784691">
        <w:t xml:space="preserve"> </w:t>
      </w:r>
    </w:p>
    <w:p w14:paraId="6C968DBD" w14:textId="77777777" w:rsidR="000911B7" w:rsidRPr="00D90DCF" w:rsidRDefault="000911B7" w:rsidP="000911B7">
      <w:pPr>
        <w:tabs>
          <w:tab w:val="left" w:pos="7655"/>
        </w:tabs>
        <w:jc w:val="both"/>
        <w:rPr>
          <w:rFonts w:ascii="Times New Roman" w:hAnsi="Times New Roman" w:cs="Times New Roman"/>
          <w:bCs/>
          <w:sz w:val="24"/>
          <w:szCs w:val="24"/>
        </w:rPr>
      </w:pPr>
      <w:proofErr w:type="spellStart"/>
      <w:r w:rsidRPr="00D90DCF">
        <w:rPr>
          <w:rFonts w:ascii="Times New Roman" w:hAnsi="Times New Roman" w:cs="Times New Roman"/>
          <w:bCs/>
          <w:sz w:val="24"/>
          <w:szCs w:val="24"/>
        </w:rPr>
        <w:t>L’</w:t>
      </w:r>
      <w:r w:rsidRPr="00513C4D">
        <w:rPr>
          <w:rFonts w:ascii="Times New Roman" w:hAnsi="Times New Roman" w:cs="Times New Roman"/>
          <w:b/>
          <w:sz w:val="24"/>
          <w:szCs w:val="24"/>
        </w:rPr>
        <w:t>AdSP</w:t>
      </w:r>
      <w:proofErr w:type="spellEnd"/>
      <w:r w:rsidRPr="00D90DCF">
        <w:rPr>
          <w:rFonts w:ascii="Times New Roman" w:hAnsi="Times New Roman" w:cs="Times New Roman"/>
          <w:bCs/>
          <w:sz w:val="24"/>
          <w:szCs w:val="24"/>
        </w:rPr>
        <w:t>, a tutela delle norme contenute nel presente C</w:t>
      </w:r>
      <w:r>
        <w:rPr>
          <w:rFonts w:ascii="Times New Roman" w:hAnsi="Times New Roman" w:cs="Times New Roman"/>
          <w:bCs/>
          <w:sz w:val="24"/>
          <w:szCs w:val="24"/>
        </w:rPr>
        <w:t>ontratto</w:t>
      </w:r>
      <w:r w:rsidRPr="00D90DCF">
        <w:rPr>
          <w:rFonts w:ascii="Times New Roman" w:hAnsi="Times New Roman" w:cs="Times New Roman"/>
          <w:bCs/>
          <w:sz w:val="24"/>
          <w:szCs w:val="24"/>
        </w:rPr>
        <w:t xml:space="preserve">, si riserva di applicare, oltre alle penali, le spese straordinarie che dovrà sostenere per </w:t>
      </w:r>
      <w:r w:rsidRPr="00D90DCF">
        <w:rPr>
          <w:rFonts w:ascii="Times New Roman" w:hAnsi="Times New Roman" w:cs="Times New Roman"/>
          <w:bCs/>
          <w:sz w:val="24"/>
          <w:szCs w:val="24"/>
        </w:rPr>
        <w:lastRenderedPageBreak/>
        <w:t>assicurare la regolarità del servizio in caso di inadempienza.</w:t>
      </w:r>
    </w:p>
    <w:p w14:paraId="66C88617" w14:textId="77777777" w:rsidR="004472D7" w:rsidRDefault="004472D7" w:rsidP="00F972D9">
      <w:pPr>
        <w:tabs>
          <w:tab w:val="left" w:pos="7655"/>
        </w:tabs>
        <w:jc w:val="center"/>
        <w:rPr>
          <w:rFonts w:ascii="Times New Roman" w:hAnsi="Times New Roman" w:cs="Times New Roman"/>
          <w:b/>
          <w:bCs/>
          <w:sz w:val="24"/>
          <w:szCs w:val="24"/>
        </w:rPr>
      </w:pPr>
      <w:r w:rsidRPr="00FA21F9">
        <w:rPr>
          <w:rFonts w:ascii="Times New Roman" w:hAnsi="Times New Roman" w:cs="Times New Roman"/>
          <w:b/>
          <w:bCs/>
          <w:sz w:val="24"/>
          <w:szCs w:val="24"/>
        </w:rPr>
        <w:t>Art.</w:t>
      </w:r>
      <w:r w:rsidR="00B555A7">
        <w:rPr>
          <w:rFonts w:ascii="Times New Roman" w:hAnsi="Times New Roman" w:cs="Times New Roman"/>
          <w:b/>
          <w:bCs/>
          <w:sz w:val="24"/>
          <w:szCs w:val="24"/>
        </w:rPr>
        <w:t>10</w:t>
      </w:r>
      <w:r w:rsidRPr="00FA21F9">
        <w:rPr>
          <w:rFonts w:ascii="Times New Roman" w:hAnsi="Times New Roman" w:cs="Times New Roman"/>
          <w:b/>
          <w:bCs/>
          <w:sz w:val="24"/>
          <w:szCs w:val="24"/>
        </w:rPr>
        <w:t>-</w:t>
      </w:r>
      <w:r w:rsidR="00E369D0">
        <w:rPr>
          <w:rFonts w:ascii="Times New Roman" w:hAnsi="Times New Roman" w:cs="Times New Roman"/>
          <w:b/>
          <w:bCs/>
          <w:sz w:val="24"/>
          <w:szCs w:val="24"/>
        </w:rPr>
        <w:t xml:space="preserve"> </w:t>
      </w:r>
      <w:r w:rsidR="005463A9">
        <w:rPr>
          <w:rFonts w:ascii="Times New Roman" w:hAnsi="Times New Roman" w:cs="Times New Roman"/>
          <w:b/>
          <w:bCs/>
          <w:sz w:val="24"/>
          <w:szCs w:val="24"/>
        </w:rPr>
        <w:t>Modifiche del contratto durante il periodo di efficacia dell’appalto</w:t>
      </w:r>
    </w:p>
    <w:p w14:paraId="35CD1911" w14:textId="6691FB47" w:rsidR="005463A9" w:rsidRDefault="005463A9" w:rsidP="002B1118">
      <w:pPr>
        <w:jc w:val="both"/>
        <w:rPr>
          <w:rFonts w:ascii="Times New Roman" w:hAnsi="Times New Roman" w:cs="Times New Roman"/>
          <w:sz w:val="24"/>
          <w:szCs w:val="24"/>
        </w:rPr>
      </w:pPr>
      <w:r w:rsidRPr="005463A9">
        <w:rPr>
          <w:rFonts w:ascii="Times New Roman" w:hAnsi="Times New Roman" w:cs="Times New Roman"/>
          <w:sz w:val="24"/>
          <w:szCs w:val="24"/>
        </w:rPr>
        <w:t xml:space="preserve">L’appalto in oggetto si intende affidato “a misura”, pertanto le ore complessive dei servizi riportate nelle tabelle allegate potranno variare in aumento o in diminuzione, a seconda delle reali esigenze dei porti interessati stesso.   </w:t>
      </w:r>
    </w:p>
    <w:p w14:paraId="4868336B" w14:textId="77777777" w:rsidR="002B1118" w:rsidRPr="00F86B8B" w:rsidRDefault="002B1118" w:rsidP="002B1118">
      <w:pPr>
        <w:rPr>
          <w:rFonts w:ascii="Times New Roman" w:hAnsi="Times New Roman" w:cs="Times New Roman"/>
          <w:sz w:val="24"/>
          <w:szCs w:val="24"/>
        </w:rPr>
      </w:pPr>
      <w:r w:rsidRPr="00F86B8B">
        <w:rPr>
          <w:rFonts w:ascii="Times New Roman" w:hAnsi="Times New Roman" w:cs="Times New Roman"/>
          <w:sz w:val="24"/>
          <w:szCs w:val="24"/>
        </w:rPr>
        <w:t xml:space="preserve">Le variazioni </w:t>
      </w:r>
      <w:r w:rsidRPr="00F86B8B">
        <w:rPr>
          <w:rFonts w:ascii="Times New Roman" w:hAnsi="Times New Roman" w:cs="Times New Roman"/>
          <w:sz w:val="24"/>
          <w:szCs w:val="24"/>
        </w:rPr>
        <w:t>potranno eventualmente riguardare anche una diversa localizzazione dei presidi e/o modifiche di orario</w:t>
      </w:r>
      <w:r w:rsidRPr="00F86B8B">
        <w:rPr>
          <w:rFonts w:ascii="Times New Roman" w:hAnsi="Times New Roman" w:cs="Times New Roman"/>
          <w:sz w:val="24"/>
          <w:szCs w:val="24"/>
        </w:rPr>
        <w:t>.</w:t>
      </w:r>
    </w:p>
    <w:p w14:paraId="15877D8B" w14:textId="7054EC73" w:rsidR="002B1118" w:rsidRPr="002B1118" w:rsidRDefault="002B1118" w:rsidP="002B1118">
      <w:pPr>
        <w:jc w:val="both"/>
        <w:rPr>
          <w:rFonts w:ascii="Times New Roman" w:hAnsi="Times New Roman" w:cs="Times New Roman"/>
          <w:sz w:val="24"/>
          <w:szCs w:val="24"/>
        </w:rPr>
      </w:pPr>
      <w:r w:rsidRPr="002B1118">
        <w:rPr>
          <w:rFonts w:ascii="Times New Roman" w:hAnsi="Times New Roman" w:cs="Times New Roman"/>
          <w:sz w:val="24"/>
          <w:szCs w:val="24"/>
        </w:rPr>
        <w:t xml:space="preserve">Per tutte le variazioni/modifiche l’Impresa sarà obbligata, ai sensi dell’art. 106, comma 12, del </w:t>
      </w:r>
      <w:proofErr w:type="spellStart"/>
      <w:r w:rsidRPr="002B1118">
        <w:rPr>
          <w:rFonts w:ascii="Times New Roman" w:hAnsi="Times New Roman" w:cs="Times New Roman"/>
          <w:sz w:val="24"/>
          <w:szCs w:val="24"/>
        </w:rPr>
        <w:t>D.Lgs.</w:t>
      </w:r>
      <w:proofErr w:type="spellEnd"/>
      <w:r w:rsidRPr="002B1118">
        <w:rPr>
          <w:rFonts w:ascii="Times New Roman" w:hAnsi="Times New Roman" w:cs="Times New Roman"/>
          <w:sz w:val="24"/>
          <w:szCs w:val="24"/>
        </w:rPr>
        <w:t xml:space="preserve"> 50/2016 ad eseguire il servizio alle medesime condizioni contrattuali, </w:t>
      </w:r>
      <w:proofErr w:type="spellStart"/>
      <w:r w:rsidRPr="002B1118">
        <w:rPr>
          <w:rFonts w:ascii="Times New Roman" w:hAnsi="Times New Roman" w:cs="Times New Roman"/>
          <w:sz w:val="24"/>
          <w:szCs w:val="24"/>
        </w:rPr>
        <w:t>purchè</w:t>
      </w:r>
      <w:proofErr w:type="spellEnd"/>
      <w:r w:rsidRPr="002B1118">
        <w:rPr>
          <w:rFonts w:ascii="Times New Roman" w:hAnsi="Times New Roman" w:cs="Times New Roman"/>
          <w:sz w:val="24"/>
          <w:szCs w:val="24"/>
        </w:rPr>
        <w:t xml:space="preserve"> l’aumento o la diminuzione delle prestazioni non superino il quinto dell’importo del contratto. </w:t>
      </w:r>
    </w:p>
    <w:p w14:paraId="3F714B8B" w14:textId="11ED6F54" w:rsidR="005463A9" w:rsidRPr="005463A9" w:rsidRDefault="005463A9" w:rsidP="005463A9">
      <w:pPr>
        <w:pStyle w:val="Corpotesto"/>
        <w:kinsoku w:val="0"/>
        <w:overflowPunct w:val="0"/>
        <w:spacing w:after="0"/>
        <w:ind w:right="109"/>
        <w:jc w:val="both"/>
        <w:rPr>
          <w:rFonts w:ascii="Times New Roman" w:hAnsi="Times New Roman" w:cs="Times New Roman"/>
          <w:spacing w:val="-1"/>
          <w:sz w:val="24"/>
          <w:szCs w:val="24"/>
        </w:rPr>
      </w:pPr>
      <w:r w:rsidRPr="005463A9">
        <w:rPr>
          <w:rFonts w:ascii="Times New Roman" w:hAnsi="Times New Roman" w:cs="Times New Roman"/>
          <w:spacing w:val="-1"/>
          <w:sz w:val="24"/>
          <w:szCs w:val="24"/>
        </w:rPr>
        <w:t>L’appalto potrà essere modificato</w:t>
      </w:r>
      <w:r w:rsidR="00F86B8B">
        <w:rPr>
          <w:rFonts w:ascii="Times New Roman" w:hAnsi="Times New Roman" w:cs="Times New Roman"/>
          <w:spacing w:val="-1"/>
          <w:sz w:val="24"/>
          <w:szCs w:val="24"/>
        </w:rPr>
        <w:t xml:space="preserve"> </w:t>
      </w:r>
      <w:r w:rsidRPr="005463A9">
        <w:rPr>
          <w:rFonts w:ascii="Times New Roman" w:hAnsi="Times New Roman" w:cs="Times New Roman"/>
          <w:spacing w:val="-1"/>
          <w:sz w:val="24"/>
          <w:szCs w:val="24"/>
        </w:rPr>
        <w:t xml:space="preserve">nei casi di cui all’art. 106 del </w:t>
      </w:r>
      <w:proofErr w:type="spellStart"/>
      <w:r w:rsidRPr="005463A9">
        <w:rPr>
          <w:rFonts w:ascii="Times New Roman" w:hAnsi="Times New Roman" w:cs="Times New Roman"/>
          <w:spacing w:val="-1"/>
          <w:sz w:val="24"/>
          <w:szCs w:val="24"/>
        </w:rPr>
        <w:t>D.Lgs.</w:t>
      </w:r>
      <w:proofErr w:type="spellEnd"/>
      <w:r w:rsidRPr="005463A9">
        <w:rPr>
          <w:rFonts w:ascii="Times New Roman" w:hAnsi="Times New Roman" w:cs="Times New Roman"/>
          <w:spacing w:val="-1"/>
          <w:sz w:val="24"/>
          <w:szCs w:val="24"/>
        </w:rPr>
        <w:t xml:space="preserve"> 50/2016.</w:t>
      </w:r>
    </w:p>
    <w:p w14:paraId="617F56C3" w14:textId="77777777" w:rsidR="004472D7" w:rsidRDefault="004472D7" w:rsidP="00F972D9">
      <w:pPr>
        <w:tabs>
          <w:tab w:val="left" w:pos="3261"/>
          <w:tab w:val="left" w:pos="7655"/>
        </w:tabs>
        <w:jc w:val="center"/>
        <w:rPr>
          <w:rFonts w:ascii="Times New Roman" w:hAnsi="Times New Roman" w:cs="Times New Roman"/>
          <w:b/>
          <w:bCs/>
          <w:sz w:val="24"/>
          <w:szCs w:val="24"/>
        </w:rPr>
      </w:pPr>
      <w:r w:rsidRPr="00FA21F9">
        <w:rPr>
          <w:rFonts w:ascii="Times New Roman" w:hAnsi="Times New Roman" w:cs="Times New Roman"/>
          <w:b/>
          <w:bCs/>
          <w:sz w:val="24"/>
          <w:szCs w:val="24"/>
        </w:rPr>
        <w:t>Art.</w:t>
      </w:r>
      <w:r w:rsidR="008D510C">
        <w:rPr>
          <w:rFonts w:ascii="Times New Roman" w:hAnsi="Times New Roman" w:cs="Times New Roman"/>
          <w:b/>
          <w:bCs/>
          <w:sz w:val="24"/>
          <w:szCs w:val="24"/>
        </w:rPr>
        <w:t>11</w:t>
      </w:r>
      <w:r w:rsidRPr="00FA21F9">
        <w:rPr>
          <w:rFonts w:ascii="Times New Roman" w:hAnsi="Times New Roman" w:cs="Times New Roman"/>
          <w:b/>
          <w:bCs/>
          <w:sz w:val="24"/>
          <w:szCs w:val="24"/>
        </w:rPr>
        <w:t>-</w:t>
      </w:r>
      <w:r w:rsidR="0096455B">
        <w:rPr>
          <w:rFonts w:ascii="Times New Roman" w:hAnsi="Times New Roman" w:cs="Times New Roman"/>
          <w:b/>
          <w:bCs/>
          <w:sz w:val="24"/>
          <w:szCs w:val="24"/>
        </w:rPr>
        <w:t xml:space="preserve"> </w:t>
      </w:r>
      <w:r w:rsidR="009C0D26">
        <w:rPr>
          <w:rFonts w:ascii="Times New Roman" w:hAnsi="Times New Roman" w:cs="Times New Roman"/>
          <w:b/>
          <w:bCs/>
          <w:sz w:val="24"/>
          <w:szCs w:val="24"/>
        </w:rPr>
        <w:t>Ga</w:t>
      </w:r>
      <w:r w:rsidR="0096455B">
        <w:rPr>
          <w:rFonts w:ascii="Times New Roman" w:hAnsi="Times New Roman" w:cs="Times New Roman"/>
          <w:b/>
          <w:bCs/>
          <w:sz w:val="24"/>
          <w:szCs w:val="24"/>
        </w:rPr>
        <w:t xml:space="preserve">ranzie </w:t>
      </w:r>
    </w:p>
    <w:p w14:paraId="6D306DE6" w14:textId="77777777" w:rsidR="0052640B" w:rsidRDefault="0096455B" w:rsidP="00AD0B8D">
      <w:pPr>
        <w:tabs>
          <w:tab w:val="left" w:pos="3261"/>
          <w:tab w:val="left" w:pos="7655"/>
        </w:tabs>
        <w:jc w:val="both"/>
        <w:rPr>
          <w:rFonts w:ascii="Times New Roman" w:hAnsi="Times New Roman" w:cs="Times New Roman"/>
          <w:color w:val="000000"/>
          <w:sz w:val="24"/>
          <w:szCs w:val="24"/>
        </w:rPr>
      </w:pPr>
      <w:r>
        <w:rPr>
          <w:rFonts w:ascii="Times New Roman" w:hAnsi="Times New Roman" w:cs="Times New Roman"/>
          <w:bCs/>
          <w:sz w:val="24"/>
          <w:szCs w:val="24"/>
        </w:rPr>
        <w:t xml:space="preserve">La </w:t>
      </w:r>
      <w:r w:rsidRPr="0096455B">
        <w:rPr>
          <w:rFonts w:ascii="Times New Roman" w:hAnsi="Times New Roman" w:cs="Times New Roman"/>
          <w:b/>
          <w:bCs/>
          <w:sz w:val="24"/>
          <w:szCs w:val="24"/>
        </w:rPr>
        <w:t>Società,</w:t>
      </w:r>
      <w:r>
        <w:rPr>
          <w:rFonts w:ascii="Times New Roman" w:hAnsi="Times New Roman" w:cs="Times New Roman"/>
          <w:bCs/>
          <w:sz w:val="24"/>
          <w:szCs w:val="24"/>
        </w:rPr>
        <w:t xml:space="preserve"> a</w:t>
      </w:r>
      <w:r w:rsidR="004E6239" w:rsidRPr="004E6239">
        <w:rPr>
          <w:rFonts w:ascii="Times New Roman" w:hAnsi="Times New Roman" w:cs="Times New Roman"/>
          <w:bCs/>
          <w:sz w:val="24"/>
          <w:szCs w:val="24"/>
        </w:rPr>
        <w:t>i sensi dell’articolo 103 del D. L.gs 50/2016</w:t>
      </w:r>
      <w:r w:rsidR="003B05B0">
        <w:rPr>
          <w:rFonts w:ascii="Times New Roman" w:hAnsi="Times New Roman" w:cs="Times New Roman"/>
          <w:bCs/>
          <w:sz w:val="24"/>
          <w:szCs w:val="24"/>
        </w:rPr>
        <w:t xml:space="preserve"> </w:t>
      </w:r>
      <w:r w:rsidR="004E6239" w:rsidRPr="004E6239">
        <w:rPr>
          <w:rFonts w:ascii="Times New Roman" w:hAnsi="Times New Roman" w:cs="Times New Roman"/>
          <w:bCs/>
          <w:sz w:val="24"/>
          <w:szCs w:val="24"/>
        </w:rPr>
        <w:t>e i</w:t>
      </w:r>
      <w:r w:rsidR="004472D7" w:rsidRPr="004E6239">
        <w:rPr>
          <w:rFonts w:ascii="Times New Roman" w:hAnsi="Times New Roman" w:cs="Times New Roman"/>
          <w:bCs/>
          <w:sz w:val="24"/>
          <w:szCs w:val="24"/>
        </w:rPr>
        <w:t>n</w:t>
      </w:r>
      <w:r w:rsidR="004E6239" w:rsidRPr="004E6239">
        <w:rPr>
          <w:rFonts w:ascii="Times New Roman" w:hAnsi="Times New Roman" w:cs="Times New Roman"/>
          <w:sz w:val="24"/>
          <w:szCs w:val="24"/>
        </w:rPr>
        <w:t xml:space="preserve"> conformità al</w:t>
      </w:r>
      <w:r w:rsidR="001C4A6D">
        <w:rPr>
          <w:rFonts w:ascii="Times New Roman" w:hAnsi="Times New Roman" w:cs="Times New Roman"/>
          <w:sz w:val="24"/>
          <w:szCs w:val="24"/>
        </w:rPr>
        <w:t xml:space="preserve">l’art. </w:t>
      </w:r>
      <w:r w:rsidR="002C5B85">
        <w:rPr>
          <w:rFonts w:ascii="Times New Roman" w:hAnsi="Times New Roman" w:cs="Times New Roman"/>
          <w:sz w:val="24"/>
          <w:szCs w:val="24"/>
        </w:rPr>
        <w:t>14</w:t>
      </w:r>
      <w:r w:rsidR="001C4A6D">
        <w:rPr>
          <w:rFonts w:ascii="Times New Roman" w:hAnsi="Times New Roman" w:cs="Times New Roman"/>
          <w:sz w:val="24"/>
          <w:szCs w:val="24"/>
        </w:rPr>
        <w:t xml:space="preserve"> del</w:t>
      </w:r>
      <w:r w:rsidR="004E6239" w:rsidRPr="004E6239">
        <w:rPr>
          <w:rFonts w:ascii="Times New Roman" w:hAnsi="Times New Roman" w:cs="Times New Roman"/>
          <w:sz w:val="24"/>
          <w:szCs w:val="24"/>
        </w:rPr>
        <w:t xml:space="preserve"> </w:t>
      </w:r>
      <w:r w:rsidR="00F0293A">
        <w:rPr>
          <w:rFonts w:ascii="Times New Roman" w:hAnsi="Times New Roman" w:cs="Times New Roman"/>
          <w:sz w:val="24"/>
          <w:szCs w:val="24"/>
        </w:rPr>
        <w:t xml:space="preserve">Capitolato </w:t>
      </w:r>
      <w:r w:rsidR="002C5B85">
        <w:rPr>
          <w:rFonts w:ascii="Times New Roman" w:hAnsi="Times New Roman" w:cs="Times New Roman"/>
          <w:sz w:val="24"/>
          <w:szCs w:val="24"/>
        </w:rPr>
        <w:t>S</w:t>
      </w:r>
      <w:r w:rsidR="00F0293A">
        <w:rPr>
          <w:rFonts w:ascii="Times New Roman" w:hAnsi="Times New Roman" w:cs="Times New Roman"/>
          <w:sz w:val="24"/>
          <w:szCs w:val="24"/>
        </w:rPr>
        <w:t>peciale d’</w:t>
      </w:r>
      <w:r w:rsidR="002C5B85">
        <w:rPr>
          <w:rFonts w:ascii="Times New Roman" w:hAnsi="Times New Roman" w:cs="Times New Roman"/>
          <w:sz w:val="24"/>
          <w:szCs w:val="24"/>
        </w:rPr>
        <w:t>A</w:t>
      </w:r>
      <w:r w:rsidR="00F0293A">
        <w:rPr>
          <w:rFonts w:ascii="Times New Roman" w:hAnsi="Times New Roman" w:cs="Times New Roman"/>
          <w:sz w:val="24"/>
          <w:szCs w:val="24"/>
        </w:rPr>
        <w:t>ppalto</w:t>
      </w:r>
      <w:r w:rsidR="009C0D26">
        <w:rPr>
          <w:rFonts w:ascii="Times New Roman" w:hAnsi="Times New Roman" w:cs="Times New Roman"/>
          <w:sz w:val="24"/>
          <w:szCs w:val="24"/>
        </w:rPr>
        <w:t>,</w:t>
      </w:r>
      <w:r w:rsidR="004472D7" w:rsidRPr="004E6239">
        <w:rPr>
          <w:rFonts w:ascii="Times New Roman" w:hAnsi="Times New Roman" w:cs="Times New Roman"/>
          <w:sz w:val="24"/>
          <w:szCs w:val="24"/>
        </w:rPr>
        <w:t xml:space="preserve"> </w:t>
      </w:r>
      <w:r>
        <w:rPr>
          <w:rFonts w:ascii="Times New Roman" w:hAnsi="Times New Roman" w:cs="Times New Roman"/>
          <w:sz w:val="24"/>
          <w:szCs w:val="24"/>
        </w:rPr>
        <w:t xml:space="preserve">ha costituito una </w:t>
      </w:r>
      <w:r w:rsidR="004E6239" w:rsidRPr="003B05B0">
        <w:rPr>
          <w:rFonts w:ascii="Times New Roman" w:hAnsi="Times New Roman" w:cs="Times New Roman"/>
          <w:sz w:val="24"/>
          <w:szCs w:val="24"/>
        </w:rPr>
        <w:t xml:space="preserve">garanzia </w:t>
      </w:r>
      <w:r w:rsidR="004C0011" w:rsidRPr="003B05B0">
        <w:rPr>
          <w:rFonts w:ascii="Times New Roman" w:hAnsi="Times New Roman" w:cs="Times New Roman"/>
          <w:sz w:val="24"/>
          <w:szCs w:val="24"/>
        </w:rPr>
        <w:t>fideiussoria</w:t>
      </w:r>
      <w:r w:rsidR="004C0011">
        <w:rPr>
          <w:rFonts w:ascii="Times New Roman" w:hAnsi="Times New Roman" w:cs="Times New Roman"/>
          <w:sz w:val="24"/>
          <w:szCs w:val="24"/>
        </w:rPr>
        <w:t xml:space="preserve"> </w:t>
      </w:r>
      <w:r w:rsidR="004E6239">
        <w:rPr>
          <w:rFonts w:ascii="Times New Roman" w:hAnsi="Times New Roman" w:cs="Times New Roman"/>
          <w:sz w:val="24"/>
          <w:szCs w:val="24"/>
        </w:rPr>
        <w:t>a prima richiesta</w:t>
      </w:r>
      <w:r w:rsidR="003B05B0">
        <w:rPr>
          <w:rFonts w:ascii="Times New Roman" w:hAnsi="Times New Roman" w:cs="Times New Roman"/>
          <w:sz w:val="24"/>
          <w:szCs w:val="24"/>
        </w:rPr>
        <w:t>,</w:t>
      </w:r>
      <w:r w:rsidR="003B05B0" w:rsidRPr="003B05B0">
        <w:t xml:space="preserve"> </w:t>
      </w:r>
      <w:r w:rsidR="004472D7" w:rsidRPr="00FA21F9">
        <w:rPr>
          <w:rFonts w:ascii="Times New Roman" w:hAnsi="Times New Roman" w:cs="Times New Roman"/>
          <w:sz w:val="24"/>
          <w:szCs w:val="24"/>
        </w:rPr>
        <w:t>di €</w:t>
      </w:r>
      <w:r w:rsidR="004636FA">
        <w:rPr>
          <w:rFonts w:ascii="Times New Roman" w:hAnsi="Times New Roman" w:cs="Times New Roman"/>
          <w:sz w:val="24"/>
          <w:szCs w:val="24"/>
        </w:rPr>
        <w:t xml:space="preserve"> </w:t>
      </w:r>
      <w:r w:rsidR="002C5B85">
        <w:rPr>
          <w:rFonts w:ascii="Times New Roman" w:hAnsi="Times New Roman" w:cs="Times New Roman"/>
          <w:sz w:val="24"/>
          <w:szCs w:val="24"/>
        </w:rPr>
        <w:t>00</w:t>
      </w:r>
      <w:r w:rsidR="00D6196E">
        <w:rPr>
          <w:rFonts w:ascii="Times New Roman" w:hAnsi="Times New Roman" w:cs="Times New Roman"/>
          <w:sz w:val="24"/>
          <w:szCs w:val="24"/>
        </w:rPr>
        <w:t>.</w:t>
      </w:r>
      <w:r w:rsidR="00B5378E">
        <w:rPr>
          <w:rFonts w:ascii="Times New Roman" w:hAnsi="Times New Roman" w:cs="Times New Roman"/>
          <w:sz w:val="24"/>
          <w:szCs w:val="24"/>
        </w:rPr>
        <w:t>0</w:t>
      </w:r>
      <w:r w:rsidR="002C5B85">
        <w:rPr>
          <w:rFonts w:ascii="Times New Roman" w:hAnsi="Times New Roman" w:cs="Times New Roman"/>
          <w:sz w:val="24"/>
          <w:szCs w:val="24"/>
        </w:rPr>
        <w:t>0</w:t>
      </w:r>
      <w:r w:rsidR="00B5378E">
        <w:rPr>
          <w:rFonts w:ascii="Times New Roman" w:hAnsi="Times New Roman" w:cs="Times New Roman"/>
          <w:sz w:val="24"/>
          <w:szCs w:val="24"/>
        </w:rPr>
        <w:t>0</w:t>
      </w:r>
      <w:r w:rsidR="004E6239">
        <w:rPr>
          <w:rFonts w:ascii="Times New Roman" w:hAnsi="Times New Roman" w:cs="Times New Roman"/>
          <w:sz w:val="24"/>
          <w:szCs w:val="24"/>
        </w:rPr>
        <w:t>,0</w:t>
      </w:r>
      <w:r w:rsidR="00D6196E">
        <w:rPr>
          <w:rFonts w:ascii="Times New Roman" w:hAnsi="Times New Roman" w:cs="Times New Roman"/>
          <w:sz w:val="24"/>
          <w:szCs w:val="24"/>
        </w:rPr>
        <w:t>0</w:t>
      </w:r>
      <w:r w:rsidR="004472D7" w:rsidRPr="00FA21F9">
        <w:rPr>
          <w:rFonts w:ascii="Times New Roman" w:hAnsi="Times New Roman" w:cs="Times New Roman"/>
          <w:sz w:val="24"/>
          <w:szCs w:val="24"/>
        </w:rPr>
        <w:t xml:space="preserve">, mediante </w:t>
      </w:r>
      <w:r w:rsidR="004C0011">
        <w:rPr>
          <w:rFonts w:ascii="Times New Roman" w:hAnsi="Times New Roman" w:cs="Times New Roman"/>
          <w:sz w:val="24"/>
          <w:szCs w:val="24"/>
        </w:rPr>
        <w:t xml:space="preserve">atto di fideiussione/polizza fideiussoria </w:t>
      </w:r>
      <w:r w:rsidR="004472D7">
        <w:rPr>
          <w:rFonts w:ascii="Times New Roman" w:hAnsi="Times New Roman" w:cs="Times New Roman"/>
          <w:sz w:val="24"/>
          <w:szCs w:val="24"/>
        </w:rPr>
        <w:t>n.</w:t>
      </w:r>
      <w:r w:rsidR="004636FA">
        <w:rPr>
          <w:rFonts w:ascii="Times New Roman" w:hAnsi="Times New Roman" w:cs="Times New Roman"/>
          <w:sz w:val="24"/>
          <w:szCs w:val="24"/>
        </w:rPr>
        <w:t xml:space="preserve"> </w:t>
      </w:r>
      <w:r w:rsidR="00B5378E">
        <w:rPr>
          <w:rFonts w:ascii="Times New Roman" w:hAnsi="Times New Roman" w:cs="Times New Roman"/>
          <w:sz w:val="24"/>
          <w:szCs w:val="24"/>
        </w:rPr>
        <w:t>0</w:t>
      </w:r>
      <w:r w:rsidR="002C5B85">
        <w:rPr>
          <w:rFonts w:ascii="Times New Roman" w:hAnsi="Times New Roman" w:cs="Times New Roman"/>
          <w:sz w:val="24"/>
          <w:szCs w:val="24"/>
        </w:rPr>
        <w:t>000000</w:t>
      </w:r>
      <w:r w:rsidR="004472D7" w:rsidRPr="00FA21F9">
        <w:rPr>
          <w:rFonts w:ascii="Times New Roman" w:hAnsi="Times New Roman" w:cs="Times New Roman"/>
          <w:sz w:val="24"/>
          <w:szCs w:val="24"/>
        </w:rPr>
        <w:t xml:space="preserve"> in data </w:t>
      </w:r>
      <w:r w:rsidR="002C5B85">
        <w:rPr>
          <w:rFonts w:ascii="Times New Roman" w:hAnsi="Times New Roman" w:cs="Times New Roman"/>
          <w:sz w:val="24"/>
          <w:szCs w:val="24"/>
        </w:rPr>
        <w:t>0</w:t>
      </w:r>
      <w:r w:rsidR="00A6390D">
        <w:rPr>
          <w:rFonts w:ascii="Times New Roman" w:hAnsi="Times New Roman" w:cs="Times New Roman"/>
          <w:sz w:val="24"/>
          <w:szCs w:val="24"/>
        </w:rPr>
        <w:t>0.0</w:t>
      </w:r>
      <w:r w:rsidR="002C5B85">
        <w:rPr>
          <w:rFonts w:ascii="Times New Roman" w:hAnsi="Times New Roman" w:cs="Times New Roman"/>
          <w:sz w:val="24"/>
          <w:szCs w:val="24"/>
        </w:rPr>
        <w:t>0</w:t>
      </w:r>
      <w:r w:rsidR="00A6390D">
        <w:rPr>
          <w:rFonts w:ascii="Times New Roman" w:hAnsi="Times New Roman" w:cs="Times New Roman"/>
          <w:sz w:val="24"/>
          <w:szCs w:val="24"/>
        </w:rPr>
        <w:t>.20</w:t>
      </w:r>
      <w:r w:rsidR="002C5B85">
        <w:rPr>
          <w:rFonts w:ascii="Times New Roman" w:hAnsi="Times New Roman" w:cs="Times New Roman"/>
          <w:sz w:val="24"/>
          <w:szCs w:val="24"/>
        </w:rPr>
        <w:t>00</w:t>
      </w:r>
      <w:r w:rsidR="004472D7" w:rsidRPr="00FA21F9">
        <w:rPr>
          <w:rFonts w:ascii="Times New Roman" w:hAnsi="Times New Roman" w:cs="Times New Roman"/>
          <w:sz w:val="24"/>
          <w:szCs w:val="24"/>
        </w:rPr>
        <w:t xml:space="preserve">, avente validità dalla data di stipula del contratto fino </w:t>
      </w:r>
      <w:bookmarkStart w:id="5" w:name="_Hlk4058204"/>
      <w:r w:rsidR="004472D7" w:rsidRPr="00FA21F9">
        <w:rPr>
          <w:rFonts w:ascii="Times New Roman" w:hAnsi="Times New Roman" w:cs="Times New Roman"/>
          <w:sz w:val="24"/>
          <w:szCs w:val="24"/>
        </w:rPr>
        <w:t xml:space="preserve">al </w:t>
      </w:r>
      <w:r w:rsidR="002C5B85">
        <w:rPr>
          <w:rFonts w:ascii="Times New Roman" w:hAnsi="Times New Roman" w:cs="Times New Roman"/>
          <w:sz w:val="24"/>
          <w:szCs w:val="24"/>
        </w:rPr>
        <w:t xml:space="preserve">termine dell’espletamento del </w:t>
      </w:r>
      <w:r w:rsidR="002C5B85" w:rsidRPr="00B555A7">
        <w:rPr>
          <w:rFonts w:ascii="Times New Roman" w:hAnsi="Times New Roman" w:cs="Times New Roman"/>
          <w:sz w:val="24"/>
          <w:szCs w:val="24"/>
        </w:rPr>
        <w:t xml:space="preserve">servizio </w:t>
      </w:r>
      <w:r w:rsidR="004472D7" w:rsidRPr="00B555A7">
        <w:rPr>
          <w:rFonts w:ascii="Times New Roman" w:hAnsi="Times New Roman" w:cs="Times New Roman"/>
          <w:color w:val="000000"/>
          <w:sz w:val="24"/>
          <w:szCs w:val="24"/>
        </w:rPr>
        <w:t>.</w:t>
      </w:r>
    </w:p>
    <w:bookmarkEnd w:id="5"/>
    <w:p w14:paraId="75F50271" w14:textId="77777777" w:rsidR="00194866" w:rsidRDefault="008E05BA" w:rsidP="002A7955">
      <w:pPr>
        <w:tabs>
          <w:tab w:val="left" w:pos="3261"/>
          <w:tab w:val="left" w:pos="7655"/>
        </w:tabs>
        <w:jc w:val="both"/>
        <w:rPr>
          <w:rFonts w:ascii="Times New Roman" w:hAnsi="Times New Roman" w:cs="Times New Roman"/>
          <w:sz w:val="24"/>
          <w:szCs w:val="24"/>
        </w:rPr>
      </w:pPr>
      <w:r w:rsidRPr="008E05BA">
        <w:rPr>
          <w:rFonts w:ascii="Times New Roman" w:hAnsi="Times New Roman" w:cs="Times New Roman"/>
          <w:color w:val="000000"/>
          <w:sz w:val="24"/>
          <w:szCs w:val="24"/>
        </w:rPr>
        <w:t>La Società</w:t>
      </w:r>
      <w:r>
        <w:rPr>
          <w:rFonts w:ascii="Times New Roman" w:hAnsi="Times New Roman" w:cs="Times New Roman"/>
          <w:color w:val="000000"/>
          <w:sz w:val="24"/>
          <w:szCs w:val="24"/>
        </w:rPr>
        <w:t xml:space="preserve"> in data ….. ha stipulato</w:t>
      </w:r>
      <w:r w:rsidR="00226E5D">
        <w:rPr>
          <w:rFonts w:ascii="Times New Roman" w:hAnsi="Times New Roman" w:cs="Times New Roman"/>
          <w:sz w:val="24"/>
          <w:szCs w:val="24"/>
        </w:rPr>
        <w:t xml:space="preserve"> polizza assicurativa </w:t>
      </w:r>
      <w:r>
        <w:rPr>
          <w:rFonts w:ascii="Times New Roman" w:hAnsi="Times New Roman" w:cs="Times New Roman"/>
          <w:sz w:val="24"/>
          <w:szCs w:val="24"/>
        </w:rPr>
        <w:t xml:space="preserve">n. 000000 </w:t>
      </w:r>
      <w:r w:rsidR="00601274">
        <w:rPr>
          <w:rFonts w:ascii="Times New Roman" w:hAnsi="Times New Roman" w:cs="Times New Roman"/>
          <w:sz w:val="24"/>
          <w:szCs w:val="24"/>
        </w:rPr>
        <w:t>che</w:t>
      </w:r>
      <w:r w:rsidR="00601274" w:rsidRPr="00601274">
        <w:rPr>
          <w:rFonts w:ascii="Times New Roman" w:hAnsi="Times New Roman" w:cs="Times New Roman"/>
          <w:sz w:val="24"/>
          <w:szCs w:val="24"/>
        </w:rPr>
        <w:t xml:space="preserve"> tenga indenne </w:t>
      </w:r>
      <w:proofErr w:type="spellStart"/>
      <w:r w:rsidR="00601274" w:rsidRPr="00601274">
        <w:rPr>
          <w:rFonts w:ascii="Times New Roman" w:hAnsi="Times New Roman" w:cs="Times New Roman"/>
          <w:sz w:val="24"/>
          <w:szCs w:val="24"/>
        </w:rPr>
        <w:t>l’</w:t>
      </w:r>
      <w:r w:rsidR="00185DAE">
        <w:rPr>
          <w:rFonts w:ascii="Times New Roman" w:hAnsi="Times New Roman" w:cs="Times New Roman"/>
          <w:b/>
          <w:sz w:val="24"/>
          <w:szCs w:val="24"/>
        </w:rPr>
        <w:t>AdSP</w:t>
      </w:r>
      <w:proofErr w:type="spellEnd"/>
      <w:r w:rsidR="00601274" w:rsidRPr="00601274">
        <w:rPr>
          <w:rFonts w:ascii="Times New Roman" w:hAnsi="Times New Roman" w:cs="Times New Roman"/>
          <w:sz w:val="24"/>
          <w:szCs w:val="24"/>
        </w:rPr>
        <w:t xml:space="preserve"> da tutti i rischi </w:t>
      </w:r>
      <w:r w:rsidR="00601274" w:rsidRPr="00B555A7">
        <w:rPr>
          <w:rFonts w:ascii="Times New Roman" w:hAnsi="Times New Roman" w:cs="Times New Roman"/>
          <w:sz w:val="24"/>
          <w:szCs w:val="24"/>
        </w:rPr>
        <w:t>di esecuzione</w:t>
      </w:r>
      <w:r w:rsidR="004A06B0" w:rsidRPr="00B555A7">
        <w:rPr>
          <w:rFonts w:ascii="Times New Roman" w:hAnsi="Times New Roman" w:cs="Times New Roman"/>
          <w:sz w:val="24"/>
          <w:szCs w:val="24"/>
        </w:rPr>
        <w:t xml:space="preserve"> dell’appalto</w:t>
      </w:r>
      <w:r w:rsidR="00194866">
        <w:rPr>
          <w:rFonts w:ascii="Times New Roman" w:hAnsi="Times New Roman" w:cs="Times New Roman"/>
          <w:sz w:val="24"/>
          <w:szCs w:val="24"/>
        </w:rPr>
        <w:t xml:space="preserve">, </w:t>
      </w:r>
      <w:r w:rsidR="002A7955">
        <w:rPr>
          <w:rFonts w:ascii="Times New Roman" w:hAnsi="Times New Roman" w:cs="Times New Roman"/>
          <w:sz w:val="24"/>
          <w:szCs w:val="24"/>
        </w:rPr>
        <w:t xml:space="preserve">con i seguenti massimali: </w:t>
      </w:r>
      <w:r w:rsidR="002A7955" w:rsidRPr="002A7955">
        <w:rPr>
          <w:rFonts w:ascii="Times New Roman" w:hAnsi="Times New Roman" w:cs="Times New Roman"/>
          <w:sz w:val="24"/>
          <w:szCs w:val="24"/>
        </w:rPr>
        <w:t xml:space="preserve"> </w:t>
      </w:r>
    </w:p>
    <w:p w14:paraId="536BACD9" w14:textId="77777777" w:rsidR="002A7955" w:rsidRDefault="00FB08A4" w:rsidP="004D49A2">
      <w:pPr>
        <w:pStyle w:val="Paragrafoelenco"/>
        <w:numPr>
          <w:ilvl w:val="0"/>
          <w:numId w:val="1"/>
        </w:numPr>
        <w:tabs>
          <w:tab w:val="left" w:pos="3261"/>
          <w:tab w:val="left" w:pos="7655"/>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massimale non inferiore ad euro </w:t>
      </w:r>
      <w:r w:rsidR="00D130A7">
        <w:rPr>
          <w:rFonts w:ascii="Times New Roman" w:hAnsi="Times New Roman" w:cs="Times New Roman"/>
          <w:color w:val="000000"/>
          <w:sz w:val="24"/>
          <w:szCs w:val="24"/>
        </w:rPr>
        <w:t>2</w:t>
      </w:r>
      <w:r>
        <w:rPr>
          <w:rFonts w:ascii="Times New Roman" w:hAnsi="Times New Roman" w:cs="Times New Roman"/>
          <w:color w:val="000000"/>
          <w:sz w:val="24"/>
          <w:szCs w:val="24"/>
        </w:rPr>
        <w:t xml:space="preserve">.000.000,00 per danni derivanti </w:t>
      </w:r>
      <w:proofErr w:type="spellStart"/>
      <w:r>
        <w:rPr>
          <w:rFonts w:ascii="Times New Roman" w:hAnsi="Times New Roman" w:cs="Times New Roman"/>
          <w:color w:val="000000"/>
          <w:sz w:val="24"/>
          <w:szCs w:val="24"/>
        </w:rPr>
        <w:t>all’</w:t>
      </w:r>
      <w:r w:rsidRPr="00513C4D">
        <w:rPr>
          <w:rFonts w:ascii="Times New Roman" w:hAnsi="Times New Roman" w:cs="Times New Roman"/>
          <w:b/>
          <w:bCs/>
          <w:color w:val="000000"/>
          <w:sz w:val="24"/>
          <w:szCs w:val="24"/>
        </w:rPr>
        <w:t>AdSP</w:t>
      </w:r>
      <w:proofErr w:type="spellEnd"/>
      <w:r>
        <w:rPr>
          <w:rFonts w:ascii="Times New Roman" w:hAnsi="Times New Roman" w:cs="Times New Roman"/>
          <w:color w:val="000000"/>
          <w:sz w:val="24"/>
          <w:szCs w:val="24"/>
        </w:rPr>
        <w:t>;</w:t>
      </w:r>
    </w:p>
    <w:p w14:paraId="64D2EE27" w14:textId="77777777" w:rsidR="00FB08A4" w:rsidRPr="00FB08A4" w:rsidRDefault="00FB08A4" w:rsidP="004D49A2">
      <w:pPr>
        <w:pStyle w:val="Paragrafoelenco"/>
        <w:numPr>
          <w:ilvl w:val="0"/>
          <w:numId w:val="1"/>
        </w:numPr>
        <w:tabs>
          <w:tab w:val="left" w:pos="3261"/>
          <w:tab w:val="left" w:pos="7655"/>
        </w:tabs>
        <w:jc w:val="both"/>
        <w:rPr>
          <w:rFonts w:ascii="Times New Roman" w:hAnsi="Times New Roman" w:cs="Times New Roman"/>
          <w:color w:val="000000"/>
          <w:sz w:val="24"/>
          <w:szCs w:val="24"/>
        </w:rPr>
      </w:pPr>
      <w:r w:rsidRPr="00FB08A4">
        <w:rPr>
          <w:rFonts w:ascii="Times New Roman" w:hAnsi="Times New Roman" w:cs="Times New Roman"/>
          <w:color w:val="000000"/>
          <w:sz w:val="24"/>
          <w:szCs w:val="24"/>
        </w:rPr>
        <w:lastRenderedPageBreak/>
        <w:t xml:space="preserve">massimale non inferiore ad euro </w:t>
      </w:r>
      <w:r>
        <w:rPr>
          <w:rFonts w:ascii="Times New Roman" w:hAnsi="Times New Roman" w:cs="Times New Roman"/>
          <w:color w:val="000000"/>
          <w:sz w:val="24"/>
          <w:szCs w:val="24"/>
        </w:rPr>
        <w:t>5</w:t>
      </w:r>
      <w:r w:rsidRPr="00FB08A4">
        <w:rPr>
          <w:rFonts w:ascii="Times New Roman" w:hAnsi="Times New Roman" w:cs="Times New Roman"/>
          <w:color w:val="000000"/>
          <w:sz w:val="24"/>
          <w:szCs w:val="24"/>
        </w:rPr>
        <w:t>.000.000,00 per</w:t>
      </w:r>
      <w:r>
        <w:rPr>
          <w:rFonts w:ascii="Times New Roman" w:hAnsi="Times New Roman" w:cs="Times New Roman"/>
          <w:color w:val="000000"/>
          <w:sz w:val="24"/>
          <w:szCs w:val="24"/>
        </w:rPr>
        <w:t xml:space="preserve"> responsabilità civile verso terzi;</w:t>
      </w:r>
    </w:p>
    <w:p w14:paraId="0B072889" w14:textId="77777777" w:rsidR="00E87908" w:rsidRPr="00E87908" w:rsidRDefault="00E87908" w:rsidP="00226E5D">
      <w:pPr>
        <w:tabs>
          <w:tab w:val="left" w:pos="3261"/>
          <w:tab w:val="left" w:pos="7655"/>
        </w:tabs>
        <w:jc w:val="both"/>
        <w:rPr>
          <w:rFonts w:ascii="Times New Roman" w:hAnsi="Times New Roman" w:cs="Times New Roman"/>
          <w:sz w:val="24"/>
          <w:szCs w:val="24"/>
        </w:rPr>
      </w:pPr>
      <w:r w:rsidRPr="00E87908">
        <w:rPr>
          <w:rFonts w:ascii="Times New Roman" w:hAnsi="Times New Roman" w:cs="Times New Roman"/>
          <w:sz w:val="24"/>
          <w:szCs w:val="24"/>
        </w:rPr>
        <w:t>La suddetta polizza decorre dalla data di consegna de</w:t>
      </w:r>
      <w:r w:rsidR="00BD63FC">
        <w:rPr>
          <w:rFonts w:ascii="Times New Roman" w:hAnsi="Times New Roman" w:cs="Times New Roman"/>
          <w:sz w:val="24"/>
          <w:szCs w:val="24"/>
        </w:rPr>
        <w:t>l servizio</w:t>
      </w:r>
      <w:r w:rsidRPr="00E87908">
        <w:rPr>
          <w:rFonts w:ascii="Times New Roman" w:hAnsi="Times New Roman" w:cs="Times New Roman"/>
          <w:sz w:val="24"/>
          <w:szCs w:val="24"/>
        </w:rPr>
        <w:t xml:space="preserve"> e cessa </w:t>
      </w:r>
      <w:r w:rsidR="00BD63FC" w:rsidRPr="00BD63FC">
        <w:rPr>
          <w:rFonts w:ascii="Times New Roman" w:hAnsi="Times New Roman" w:cs="Times New Roman"/>
          <w:sz w:val="24"/>
          <w:szCs w:val="24"/>
        </w:rPr>
        <w:t>al termine dell’espletamento del servizio</w:t>
      </w:r>
      <w:r w:rsidR="008C520B">
        <w:rPr>
          <w:rFonts w:ascii="Times New Roman" w:hAnsi="Times New Roman" w:cs="Times New Roman"/>
          <w:sz w:val="24"/>
          <w:szCs w:val="24"/>
        </w:rPr>
        <w:t>.</w:t>
      </w:r>
      <w:r w:rsidRPr="00E87908">
        <w:rPr>
          <w:rFonts w:ascii="Times New Roman" w:hAnsi="Times New Roman" w:cs="Times New Roman"/>
          <w:sz w:val="24"/>
          <w:szCs w:val="24"/>
        </w:rPr>
        <w:t xml:space="preserve"> </w:t>
      </w:r>
    </w:p>
    <w:p w14:paraId="2CAAC57F" w14:textId="77777777" w:rsidR="0055794B" w:rsidRDefault="004472D7" w:rsidP="00E56668">
      <w:pPr>
        <w:tabs>
          <w:tab w:val="left" w:pos="3261"/>
          <w:tab w:val="left" w:pos="7655"/>
        </w:tabs>
        <w:jc w:val="both"/>
        <w:rPr>
          <w:rFonts w:ascii="Times New Roman" w:hAnsi="Times New Roman" w:cs="Times New Roman"/>
          <w:sz w:val="24"/>
          <w:szCs w:val="24"/>
        </w:rPr>
      </w:pPr>
      <w:r w:rsidRPr="00194B3E">
        <w:rPr>
          <w:rFonts w:ascii="Times New Roman" w:hAnsi="Times New Roman" w:cs="Times New Roman"/>
          <w:sz w:val="24"/>
          <w:szCs w:val="24"/>
        </w:rPr>
        <w:t>L</w:t>
      </w:r>
      <w:r w:rsidR="00D55959">
        <w:rPr>
          <w:rFonts w:ascii="Times New Roman" w:hAnsi="Times New Roman" w:cs="Times New Roman"/>
          <w:sz w:val="24"/>
          <w:szCs w:val="24"/>
        </w:rPr>
        <w:t>e suddette garanzie dovranno essere redatte secondo il DM MISE 19.01.2018 n. 31.</w:t>
      </w:r>
      <w:r w:rsidR="00FE0E2C">
        <w:rPr>
          <w:rFonts w:ascii="Times New Roman" w:hAnsi="Times New Roman" w:cs="Times New Roman"/>
          <w:sz w:val="24"/>
          <w:szCs w:val="24"/>
        </w:rPr>
        <w:t xml:space="preserve"> </w:t>
      </w:r>
    </w:p>
    <w:p w14:paraId="2E6755AE" w14:textId="77777777" w:rsidR="004472D7" w:rsidRPr="00220821" w:rsidRDefault="004472D7" w:rsidP="00220821">
      <w:pPr>
        <w:tabs>
          <w:tab w:val="left" w:pos="3261"/>
          <w:tab w:val="left" w:pos="7655"/>
        </w:tabs>
        <w:jc w:val="center"/>
        <w:rPr>
          <w:rFonts w:ascii="Times New Roman" w:hAnsi="Times New Roman" w:cs="Times New Roman"/>
          <w:b/>
          <w:sz w:val="24"/>
          <w:szCs w:val="24"/>
        </w:rPr>
      </w:pPr>
      <w:r w:rsidRPr="00220821">
        <w:rPr>
          <w:rFonts w:ascii="Times New Roman" w:hAnsi="Times New Roman" w:cs="Times New Roman"/>
          <w:b/>
          <w:sz w:val="24"/>
          <w:szCs w:val="24"/>
        </w:rPr>
        <w:t>Art.</w:t>
      </w:r>
      <w:r w:rsidR="008D510C">
        <w:rPr>
          <w:rFonts w:ascii="Times New Roman" w:hAnsi="Times New Roman" w:cs="Times New Roman"/>
          <w:b/>
          <w:sz w:val="24"/>
          <w:szCs w:val="24"/>
        </w:rPr>
        <w:t>12</w:t>
      </w:r>
      <w:r w:rsidRPr="00220821">
        <w:rPr>
          <w:rFonts w:ascii="Times New Roman" w:hAnsi="Times New Roman" w:cs="Times New Roman"/>
          <w:b/>
          <w:sz w:val="24"/>
          <w:szCs w:val="24"/>
        </w:rPr>
        <w:t>-</w:t>
      </w:r>
      <w:r w:rsidR="00712EBE">
        <w:rPr>
          <w:rFonts w:ascii="Times New Roman" w:hAnsi="Times New Roman" w:cs="Times New Roman"/>
          <w:b/>
          <w:sz w:val="24"/>
          <w:szCs w:val="24"/>
        </w:rPr>
        <w:t xml:space="preserve"> </w:t>
      </w:r>
      <w:r w:rsidR="000B407F">
        <w:rPr>
          <w:rFonts w:ascii="Times New Roman" w:hAnsi="Times New Roman" w:cs="Times New Roman"/>
          <w:b/>
          <w:sz w:val="24"/>
          <w:szCs w:val="24"/>
        </w:rPr>
        <w:t>S</w:t>
      </w:r>
      <w:r w:rsidR="00712EBE">
        <w:rPr>
          <w:rFonts w:ascii="Times New Roman" w:hAnsi="Times New Roman" w:cs="Times New Roman"/>
          <w:b/>
          <w:sz w:val="24"/>
          <w:szCs w:val="24"/>
        </w:rPr>
        <w:t>icurezza</w:t>
      </w:r>
      <w:r w:rsidR="00C515B0">
        <w:rPr>
          <w:rFonts w:ascii="Times New Roman" w:hAnsi="Times New Roman" w:cs="Times New Roman"/>
          <w:b/>
          <w:sz w:val="24"/>
          <w:szCs w:val="24"/>
        </w:rPr>
        <w:t xml:space="preserve"> </w:t>
      </w:r>
    </w:p>
    <w:p w14:paraId="4D4EC50F" w14:textId="77777777" w:rsidR="000B407F" w:rsidRPr="000B407F" w:rsidRDefault="000B407F" w:rsidP="000B407F">
      <w:pPr>
        <w:tabs>
          <w:tab w:val="left" w:pos="3261"/>
          <w:tab w:val="left" w:pos="7655"/>
        </w:tabs>
        <w:jc w:val="both"/>
        <w:rPr>
          <w:rFonts w:ascii="Times New Roman" w:hAnsi="Times New Roman" w:cs="Times New Roman"/>
          <w:sz w:val="24"/>
          <w:szCs w:val="24"/>
          <w:lang w:bidi="it-IT"/>
        </w:rPr>
      </w:pPr>
      <w:r w:rsidRPr="000B407F">
        <w:rPr>
          <w:rFonts w:ascii="Times New Roman" w:hAnsi="Times New Roman" w:cs="Times New Roman"/>
          <w:sz w:val="24"/>
          <w:szCs w:val="24"/>
          <w:lang w:bidi="it-IT"/>
        </w:rPr>
        <w:t>Sono a carico dell</w:t>
      </w:r>
      <w:r>
        <w:rPr>
          <w:rFonts w:ascii="Times New Roman" w:hAnsi="Times New Roman" w:cs="Times New Roman"/>
          <w:sz w:val="24"/>
          <w:szCs w:val="24"/>
          <w:lang w:bidi="it-IT"/>
        </w:rPr>
        <w:t xml:space="preserve">a </w:t>
      </w:r>
      <w:r w:rsidRPr="00513C4D">
        <w:rPr>
          <w:rFonts w:ascii="Times New Roman" w:hAnsi="Times New Roman" w:cs="Times New Roman"/>
          <w:b/>
          <w:bCs/>
          <w:sz w:val="24"/>
          <w:szCs w:val="24"/>
          <w:lang w:bidi="it-IT"/>
        </w:rPr>
        <w:t>Società</w:t>
      </w:r>
      <w:r w:rsidRPr="000B407F">
        <w:rPr>
          <w:rFonts w:ascii="Times New Roman" w:hAnsi="Times New Roman" w:cs="Times New Roman"/>
          <w:sz w:val="24"/>
          <w:szCs w:val="24"/>
          <w:lang w:bidi="it-IT"/>
        </w:rPr>
        <w:t xml:space="preserve"> i seguenti oneri:</w:t>
      </w:r>
    </w:p>
    <w:p w14:paraId="61EAA9E9" w14:textId="77777777" w:rsidR="008D510C" w:rsidRDefault="000B407F" w:rsidP="000B407F">
      <w:pPr>
        <w:tabs>
          <w:tab w:val="left" w:pos="3261"/>
          <w:tab w:val="left" w:pos="7655"/>
        </w:tabs>
        <w:jc w:val="both"/>
        <w:rPr>
          <w:rFonts w:ascii="Times New Roman" w:hAnsi="Times New Roman" w:cs="Times New Roman"/>
          <w:sz w:val="24"/>
          <w:szCs w:val="24"/>
          <w:lang w:bidi="it-IT"/>
        </w:rPr>
      </w:pPr>
      <w:r w:rsidRPr="000B407F">
        <w:rPr>
          <w:rFonts w:ascii="Times New Roman" w:hAnsi="Times New Roman" w:cs="Times New Roman"/>
          <w:sz w:val="24"/>
          <w:szCs w:val="24"/>
          <w:lang w:bidi="it-IT"/>
        </w:rPr>
        <w:t>-</w:t>
      </w:r>
      <w:r>
        <w:rPr>
          <w:rFonts w:ascii="Times New Roman" w:hAnsi="Times New Roman" w:cs="Times New Roman"/>
          <w:sz w:val="24"/>
          <w:szCs w:val="24"/>
          <w:lang w:bidi="it-IT"/>
        </w:rPr>
        <w:t xml:space="preserve"> </w:t>
      </w:r>
      <w:r w:rsidRPr="000B407F">
        <w:rPr>
          <w:rFonts w:ascii="Times New Roman" w:hAnsi="Times New Roman" w:cs="Times New Roman"/>
          <w:sz w:val="24"/>
          <w:szCs w:val="24"/>
          <w:lang w:bidi="it-IT"/>
        </w:rPr>
        <w:t xml:space="preserve">la valutazione dei rischi e la predisposizione del piano delle misure per la sicurezza dei lavoratori, previsto dalla vigente normativa, </w:t>
      </w:r>
      <w:r w:rsidR="008D510C">
        <w:rPr>
          <w:rFonts w:ascii="Times New Roman" w:hAnsi="Times New Roman" w:cs="Times New Roman"/>
          <w:sz w:val="24"/>
          <w:szCs w:val="24"/>
          <w:lang w:bidi="it-IT"/>
        </w:rPr>
        <w:t xml:space="preserve">che dovrà essere trasmesso </w:t>
      </w:r>
      <w:proofErr w:type="spellStart"/>
      <w:r w:rsidRPr="000B407F">
        <w:rPr>
          <w:rFonts w:ascii="Times New Roman" w:hAnsi="Times New Roman" w:cs="Times New Roman"/>
          <w:sz w:val="24"/>
          <w:szCs w:val="24"/>
          <w:lang w:bidi="it-IT"/>
        </w:rPr>
        <w:t>all’</w:t>
      </w:r>
      <w:r w:rsidRPr="00513C4D">
        <w:rPr>
          <w:rFonts w:ascii="Times New Roman" w:hAnsi="Times New Roman" w:cs="Times New Roman"/>
          <w:b/>
          <w:bCs/>
          <w:sz w:val="24"/>
          <w:szCs w:val="24"/>
          <w:lang w:bidi="it-IT"/>
        </w:rPr>
        <w:t>AdSP</w:t>
      </w:r>
      <w:proofErr w:type="spellEnd"/>
      <w:r w:rsidRPr="000B407F">
        <w:rPr>
          <w:rFonts w:ascii="Times New Roman" w:hAnsi="Times New Roman" w:cs="Times New Roman"/>
          <w:sz w:val="24"/>
          <w:szCs w:val="24"/>
          <w:lang w:bidi="it-IT"/>
        </w:rPr>
        <w:t xml:space="preserve"> prima della consegna del servizio</w:t>
      </w:r>
      <w:r w:rsidR="008D510C">
        <w:rPr>
          <w:rFonts w:ascii="Times New Roman" w:hAnsi="Times New Roman" w:cs="Times New Roman"/>
          <w:sz w:val="24"/>
          <w:szCs w:val="24"/>
          <w:lang w:bidi="it-IT"/>
        </w:rPr>
        <w:t>.</w:t>
      </w:r>
    </w:p>
    <w:p w14:paraId="02854B35" w14:textId="77777777" w:rsidR="00C85DB7" w:rsidRPr="00FA21F9" w:rsidRDefault="000B407F" w:rsidP="00F25332">
      <w:pPr>
        <w:tabs>
          <w:tab w:val="left" w:pos="3261"/>
          <w:tab w:val="left" w:pos="7655"/>
        </w:tabs>
        <w:jc w:val="both"/>
        <w:rPr>
          <w:rFonts w:ascii="Times New Roman" w:hAnsi="Times New Roman" w:cs="Times New Roman"/>
          <w:sz w:val="24"/>
          <w:szCs w:val="24"/>
          <w:lang w:bidi="it-IT"/>
        </w:rPr>
      </w:pPr>
      <w:r w:rsidRPr="000B407F">
        <w:rPr>
          <w:rFonts w:ascii="Times New Roman" w:hAnsi="Times New Roman" w:cs="Times New Roman"/>
          <w:sz w:val="24"/>
          <w:szCs w:val="24"/>
          <w:lang w:bidi="it-IT"/>
        </w:rPr>
        <w:t>Ogni responsabilità, sia civile che penale, nel caso di infortuni e danni per mancata applicazione delle misure di sicurezza, ricadrà pertanto sull</w:t>
      </w:r>
      <w:r>
        <w:rPr>
          <w:rFonts w:ascii="Times New Roman" w:hAnsi="Times New Roman" w:cs="Times New Roman"/>
          <w:sz w:val="24"/>
          <w:szCs w:val="24"/>
          <w:lang w:bidi="it-IT"/>
        </w:rPr>
        <w:t xml:space="preserve">a </w:t>
      </w:r>
      <w:r w:rsidRPr="00513C4D">
        <w:rPr>
          <w:rFonts w:ascii="Times New Roman" w:hAnsi="Times New Roman" w:cs="Times New Roman"/>
          <w:b/>
          <w:bCs/>
          <w:sz w:val="24"/>
          <w:szCs w:val="24"/>
          <w:lang w:bidi="it-IT"/>
        </w:rPr>
        <w:t>Società</w:t>
      </w:r>
      <w:r w:rsidRPr="000B407F">
        <w:rPr>
          <w:rFonts w:ascii="Times New Roman" w:hAnsi="Times New Roman" w:cs="Times New Roman"/>
          <w:sz w:val="24"/>
          <w:szCs w:val="24"/>
          <w:lang w:bidi="it-IT"/>
        </w:rPr>
        <w:t xml:space="preserve">, con esonero </w:t>
      </w:r>
      <w:proofErr w:type="spellStart"/>
      <w:r w:rsidRPr="000B407F">
        <w:rPr>
          <w:rFonts w:ascii="Times New Roman" w:hAnsi="Times New Roman" w:cs="Times New Roman"/>
          <w:sz w:val="24"/>
          <w:szCs w:val="24"/>
          <w:lang w:bidi="it-IT"/>
        </w:rPr>
        <w:t>dell’</w:t>
      </w:r>
      <w:r w:rsidRPr="00513C4D">
        <w:rPr>
          <w:rFonts w:ascii="Times New Roman" w:hAnsi="Times New Roman" w:cs="Times New Roman"/>
          <w:b/>
          <w:bCs/>
          <w:sz w:val="24"/>
          <w:szCs w:val="24"/>
          <w:lang w:bidi="it-IT"/>
        </w:rPr>
        <w:t>AdSP</w:t>
      </w:r>
      <w:proofErr w:type="spellEnd"/>
      <w:r w:rsidRPr="000B407F">
        <w:rPr>
          <w:rFonts w:ascii="Times New Roman" w:hAnsi="Times New Roman" w:cs="Times New Roman"/>
          <w:sz w:val="24"/>
          <w:szCs w:val="24"/>
          <w:lang w:bidi="it-IT"/>
        </w:rPr>
        <w:t xml:space="preserve"> da ogni responsabilità.</w:t>
      </w:r>
    </w:p>
    <w:p w14:paraId="4EA2D186" w14:textId="77777777" w:rsidR="004472D7" w:rsidRDefault="004472D7" w:rsidP="00510EB6">
      <w:pPr>
        <w:pStyle w:val="Paragrafoelenco"/>
        <w:jc w:val="center"/>
        <w:rPr>
          <w:rFonts w:ascii="Times New Roman" w:hAnsi="Times New Roman" w:cs="Times New Roman"/>
          <w:b/>
          <w:bCs/>
          <w:sz w:val="24"/>
          <w:szCs w:val="24"/>
        </w:rPr>
      </w:pPr>
      <w:r w:rsidRPr="00622C4E">
        <w:rPr>
          <w:rFonts w:ascii="Times New Roman" w:hAnsi="Times New Roman" w:cs="Times New Roman"/>
          <w:b/>
          <w:bCs/>
          <w:sz w:val="24"/>
          <w:szCs w:val="24"/>
        </w:rPr>
        <w:t>Art.1</w:t>
      </w:r>
      <w:r w:rsidR="00B80CD9">
        <w:rPr>
          <w:rFonts w:ascii="Times New Roman" w:hAnsi="Times New Roman" w:cs="Times New Roman"/>
          <w:b/>
          <w:bCs/>
          <w:sz w:val="24"/>
          <w:szCs w:val="24"/>
        </w:rPr>
        <w:t>3</w:t>
      </w:r>
      <w:r w:rsidRPr="00622C4E">
        <w:rPr>
          <w:rFonts w:ascii="Times New Roman" w:hAnsi="Times New Roman" w:cs="Times New Roman"/>
          <w:b/>
          <w:bCs/>
          <w:sz w:val="24"/>
          <w:szCs w:val="24"/>
        </w:rPr>
        <w:t>-</w:t>
      </w:r>
      <w:r w:rsidR="00A569FA">
        <w:rPr>
          <w:rFonts w:ascii="Times New Roman" w:hAnsi="Times New Roman" w:cs="Times New Roman"/>
          <w:b/>
          <w:bCs/>
          <w:sz w:val="24"/>
          <w:szCs w:val="24"/>
        </w:rPr>
        <w:t xml:space="preserve"> Cessione del contratto</w:t>
      </w:r>
    </w:p>
    <w:p w14:paraId="574CCE08" w14:textId="77777777" w:rsidR="002B2FA5" w:rsidRPr="002B2FA5" w:rsidRDefault="002B2FA5" w:rsidP="002B2FA5">
      <w:pPr>
        <w:tabs>
          <w:tab w:val="left" w:pos="3261"/>
          <w:tab w:val="left" w:pos="7655"/>
        </w:tabs>
        <w:jc w:val="both"/>
        <w:rPr>
          <w:rFonts w:ascii="Times New Roman" w:hAnsi="Times New Roman" w:cs="Times New Roman"/>
          <w:sz w:val="24"/>
          <w:szCs w:val="24"/>
          <w:lang w:bidi="it-IT"/>
        </w:rPr>
      </w:pPr>
      <w:r w:rsidRPr="002B2FA5">
        <w:rPr>
          <w:rFonts w:ascii="Times New Roman" w:hAnsi="Times New Roman" w:cs="Times New Roman"/>
          <w:sz w:val="24"/>
          <w:szCs w:val="24"/>
          <w:lang w:bidi="it-IT"/>
        </w:rPr>
        <w:t>Il contratto non può essere ceduto a pena di nullità, fatto salvo quanto previsto dall'articolo 106</w:t>
      </w:r>
      <w:r w:rsidR="00904F70">
        <w:rPr>
          <w:rFonts w:ascii="Times New Roman" w:hAnsi="Times New Roman" w:cs="Times New Roman"/>
          <w:sz w:val="24"/>
          <w:szCs w:val="24"/>
          <w:lang w:bidi="it-IT"/>
        </w:rPr>
        <w:t xml:space="preserve"> del </w:t>
      </w:r>
      <w:r w:rsidRPr="002B2FA5">
        <w:rPr>
          <w:rFonts w:ascii="Times New Roman" w:hAnsi="Times New Roman" w:cs="Times New Roman"/>
          <w:sz w:val="24"/>
          <w:szCs w:val="24"/>
          <w:lang w:bidi="it-IT"/>
        </w:rPr>
        <w:t xml:space="preserve"> </w:t>
      </w:r>
      <w:proofErr w:type="spellStart"/>
      <w:r w:rsidRPr="002B2FA5">
        <w:rPr>
          <w:rFonts w:ascii="Times New Roman" w:hAnsi="Times New Roman" w:cs="Times New Roman"/>
          <w:sz w:val="24"/>
          <w:szCs w:val="24"/>
          <w:lang w:bidi="it-IT"/>
        </w:rPr>
        <w:t>D.Lgs.</w:t>
      </w:r>
      <w:proofErr w:type="spellEnd"/>
      <w:r w:rsidRPr="002B2FA5">
        <w:rPr>
          <w:rFonts w:ascii="Times New Roman" w:hAnsi="Times New Roman" w:cs="Times New Roman"/>
          <w:sz w:val="24"/>
          <w:szCs w:val="24"/>
          <w:lang w:bidi="it-IT"/>
        </w:rPr>
        <w:t xml:space="preserve"> n. 50/2016.</w:t>
      </w:r>
    </w:p>
    <w:p w14:paraId="3888FD45" w14:textId="5CD497F9" w:rsidR="00522F20" w:rsidRDefault="004472D7" w:rsidP="00522F20">
      <w:pPr>
        <w:tabs>
          <w:tab w:val="left" w:pos="3261"/>
          <w:tab w:val="left" w:pos="7655"/>
        </w:tabs>
        <w:jc w:val="center"/>
        <w:rPr>
          <w:rFonts w:ascii="Times New Roman" w:hAnsi="Times New Roman" w:cs="Times New Roman"/>
          <w:b/>
          <w:bCs/>
          <w:sz w:val="24"/>
          <w:szCs w:val="24"/>
        </w:rPr>
      </w:pPr>
      <w:r w:rsidRPr="00D71907">
        <w:rPr>
          <w:rFonts w:ascii="Times New Roman" w:hAnsi="Times New Roman" w:cs="Times New Roman"/>
          <w:b/>
          <w:bCs/>
          <w:sz w:val="24"/>
          <w:szCs w:val="24"/>
        </w:rPr>
        <w:t>Art.1</w:t>
      </w:r>
      <w:r w:rsidR="00B80CD9">
        <w:rPr>
          <w:rFonts w:ascii="Times New Roman" w:hAnsi="Times New Roman" w:cs="Times New Roman"/>
          <w:b/>
          <w:bCs/>
          <w:sz w:val="24"/>
          <w:szCs w:val="24"/>
        </w:rPr>
        <w:t>4</w:t>
      </w:r>
      <w:r w:rsidRPr="00D71907">
        <w:rPr>
          <w:rFonts w:ascii="Times New Roman" w:hAnsi="Times New Roman" w:cs="Times New Roman"/>
          <w:b/>
          <w:bCs/>
          <w:sz w:val="24"/>
          <w:szCs w:val="24"/>
        </w:rPr>
        <w:t>-</w:t>
      </w:r>
      <w:r w:rsidR="00F51805" w:rsidRPr="00D71907">
        <w:rPr>
          <w:rFonts w:ascii="Times New Roman" w:hAnsi="Times New Roman" w:cs="Times New Roman"/>
          <w:b/>
          <w:bCs/>
          <w:sz w:val="24"/>
          <w:szCs w:val="24"/>
        </w:rPr>
        <w:t xml:space="preserve"> S</w:t>
      </w:r>
      <w:r w:rsidR="002A45A7" w:rsidRPr="00D71907">
        <w:rPr>
          <w:rFonts w:ascii="Times New Roman" w:hAnsi="Times New Roman" w:cs="Times New Roman"/>
          <w:b/>
          <w:bCs/>
          <w:sz w:val="24"/>
          <w:szCs w:val="24"/>
        </w:rPr>
        <w:t>ubappalto</w:t>
      </w:r>
      <w:r w:rsidR="006A6B03" w:rsidRPr="00D71907">
        <w:rPr>
          <w:rFonts w:ascii="Times New Roman" w:hAnsi="Times New Roman" w:cs="Times New Roman"/>
          <w:b/>
          <w:bCs/>
          <w:sz w:val="24"/>
          <w:szCs w:val="24"/>
        </w:rPr>
        <w:t xml:space="preserve"> </w:t>
      </w:r>
    </w:p>
    <w:p w14:paraId="12171BD7" w14:textId="77777777" w:rsidR="00F86B8B" w:rsidRPr="00F86B8B" w:rsidRDefault="00F86B8B" w:rsidP="00F86B8B">
      <w:pPr>
        <w:kinsoku w:val="0"/>
        <w:overflowPunct w:val="0"/>
        <w:autoSpaceDE w:val="0"/>
        <w:autoSpaceDN w:val="0"/>
        <w:adjustRightInd w:val="0"/>
        <w:ind w:right="115"/>
        <w:rPr>
          <w:rFonts w:ascii="Times New Roman" w:hAnsi="Times New Roman" w:cs="Times New Roman"/>
          <w:sz w:val="24"/>
          <w:szCs w:val="24"/>
          <w:lang w:bidi="it-IT"/>
        </w:rPr>
      </w:pPr>
      <w:bookmarkStart w:id="6" w:name="_Hlk79485409"/>
      <w:r w:rsidRPr="00F86B8B">
        <w:rPr>
          <w:rFonts w:ascii="Times New Roman" w:hAnsi="Times New Roman" w:cs="Times New Roman"/>
          <w:sz w:val="24"/>
          <w:szCs w:val="24"/>
          <w:lang w:bidi="it-IT"/>
        </w:rPr>
        <w:t xml:space="preserve">E’ ammesso il subappalto con le modalità di cui all’art. 105 del </w:t>
      </w:r>
      <w:proofErr w:type="spellStart"/>
      <w:r w:rsidRPr="00F86B8B">
        <w:rPr>
          <w:rFonts w:ascii="Times New Roman" w:hAnsi="Times New Roman" w:cs="Times New Roman"/>
          <w:sz w:val="24"/>
          <w:szCs w:val="24"/>
          <w:lang w:bidi="it-IT"/>
        </w:rPr>
        <w:t>D.Lgs.</w:t>
      </w:r>
      <w:proofErr w:type="spellEnd"/>
      <w:r w:rsidRPr="00F86B8B">
        <w:rPr>
          <w:rFonts w:ascii="Times New Roman" w:hAnsi="Times New Roman" w:cs="Times New Roman"/>
          <w:sz w:val="24"/>
          <w:szCs w:val="24"/>
          <w:lang w:bidi="it-IT"/>
        </w:rPr>
        <w:t xml:space="preserve"> 50/2016 e </w:t>
      </w:r>
      <w:proofErr w:type="spellStart"/>
      <w:r w:rsidRPr="00F86B8B">
        <w:rPr>
          <w:rFonts w:ascii="Times New Roman" w:hAnsi="Times New Roman" w:cs="Times New Roman"/>
          <w:sz w:val="24"/>
          <w:szCs w:val="24"/>
          <w:lang w:bidi="it-IT"/>
        </w:rPr>
        <w:t>s.m.i.</w:t>
      </w:r>
      <w:proofErr w:type="spellEnd"/>
      <w:r w:rsidRPr="00F86B8B">
        <w:rPr>
          <w:rFonts w:ascii="Times New Roman" w:hAnsi="Times New Roman" w:cs="Times New Roman"/>
          <w:sz w:val="24"/>
          <w:szCs w:val="24"/>
          <w:lang w:bidi="it-IT"/>
        </w:rPr>
        <w:t>.</w:t>
      </w:r>
    </w:p>
    <w:bookmarkEnd w:id="6"/>
    <w:p w14:paraId="48F2C92F" w14:textId="77777777" w:rsidR="00EE0A05" w:rsidRDefault="004472D7" w:rsidP="00602051">
      <w:pPr>
        <w:tabs>
          <w:tab w:val="left" w:pos="3261"/>
          <w:tab w:val="left" w:pos="7655"/>
        </w:tabs>
        <w:jc w:val="center"/>
        <w:rPr>
          <w:rFonts w:ascii="Times New Roman" w:hAnsi="Times New Roman" w:cs="Times New Roman"/>
          <w:b/>
          <w:bCs/>
          <w:sz w:val="24"/>
          <w:szCs w:val="24"/>
        </w:rPr>
      </w:pPr>
      <w:r w:rsidRPr="00FA21F9">
        <w:rPr>
          <w:rFonts w:ascii="Times New Roman" w:hAnsi="Times New Roman" w:cs="Times New Roman"/>
          <w:b/>
          <w:bCs/>
          <w:sz w:val="24"/>
          <w:szCs w:val="24"/>
        </w:rPr>
        <w:t>Art.</w:t>
      </w:r>
      <w:r w:rsidR="00572000">
        <w:rPr>
          <w:rFonts w:ascii="Times New Roman" w:hAnsi="Times New Roman" w:cs="Times New Roman"/>
          <w:b/>
          <w:bCs/>
          <w:sz w:val="24"/>
          <w:szCs w:val="24"/>
        </w:rPr>
        <w:t>1</w:t>
      </w:r>
      <w:r w:rsidR="00B80CD9">
        <w:rPr>
          <w:rFonts w:ascii="Times New Roman" w:hAnsi="Times New Roman" w:cs="Times New Roman"/>
          <w:b/>
          <w:bCs/>
          <w:sz w:val="24"/>
          <w:szCs w:val="24"/>
        </w:rPr>
        <w:t>5</w:t>
      </w:r>
      <w:r w:rsidRPr="00FA21F9">
        <w:rPr>
          <w:rFonts w:ascii="Times New Roman" w:hAnsi="Times New Roman" w:cs="Times New Roman"/>
          <w:b/>
          <w:bCs/>
          <w:sz w:val="24"/>
          <w:szCs w:val="24"/>
        </w:rPr>
        <w:t>-</w:t>
      </w:r>
      <w:r w:rsidR="008A2AEA">
        <w:rPr>
          <w:rFonts w:ascii="Times New Roman" w:hAnsi="Times New Roman" w:cs="Times New Roman"/>
          <w:b/>
          <w:bCs/>
          <w:sz w:val="24"/>
          <w:szCs w:val="24"/>
        </w:rPr>
        <w:t xml:space="preserve"> </w:t>
      </w:r>
      <w:r w:rsidR="005003C3">
        <w:rPr>
          <w:rFonts w:ascii="Times New Roman" w:hAnsi="Times New Roman" w:cs="Times New Roman"/>
          <w:b/>
          <w:bCs/>
          <w:sz w:val="24"/>
          <w:szCs w:val="24"/>
        </w:rPr>
        <w:t>O</w:t>
      </w:r>
      <w:r w:rsidR="0051440C">
        <w:rPr>
          <w:rFonts w:ascii="Times New Roman" w:hAnsi="Times New Roman" w:cs="Times New Roman"/>
          <w:b/>
          <w:bCs/>
          <w:sz w:val="24"/>
          <w:szCs w:val="24"/>
        </w:rPr>
        <w:t>bblighi dell</w:t>
      </w:r>
      <w:r w:rsidR="00B80CD9">
        <w:rPr>
          <w:rFonts w:ascii="Times New Roman" w:hAnsi="Times New Roman" w:cs="Times New Roman"/>
          <w:b/>
          <w:bCs/>
          <w:sz w:val="24"/>
          <w:szCs w:val="24"/>
        </w:rPr>
        <w:t xml:space="preserve">a Società </w:t>
      </w:r>
      <w:r w:rsidR="0051440C">
        <w:rPr>
          <w:rFonts w:ascii="Times New Roman" w:hAnsi="Times New Roman" w:cs="Times New Roman"/>
          <w:b/>
          <w:bCs/>
          <w:sz w:val="24"/>
          <w:szCs w:val="24"/>
        </w:rPr>
        <w:t xml:space="preserve">nei confronti dei propri lavoratori </w:t>
      </w:r>
    </w:p>
    <w:p w14:paraId="251CF621" w14:textId="77777777" w:rsidR="00EE0A05" w:rsidRDefault="00507494" w:rsidP="00D824BD">
      <w:pPr>
        <w:tabs>
          <w:tab w:val="left" w:pos="3261"/>
          <w:tab w:val="left" w:pos="7655"/>
        </w:tabs>
        <w:jc w:val="both"/>
        <w:rPr>
          <w:rFonts w:ascii="Times New Roman" w:hAnsi="Times New Roman" w:cs="Times New Roman"/>
          <w:sz w:val="24"/>
          <w:szCs w:val="24"/>
        </w:rPr>
      </w:pPr>
      <w:r w:rsidRPr="00507494">
        <w:rPr>
          <w:rFonts w:ascii="Times New Roman" w:hAnsi="Times New Roman" w:cs="Times New Roman"/>
          <w:sz w:val="24"/>
          <w:szCs w:val="24"/>
        </w:rPr>
        <w:t xml:space="preserve">La </w:t>
      </w:r>
      <w:r w:rsidRPr="00513C4D">
        <w:rPr>
          <w:rFonts w:ascii="Times New Roman" w:hAnsi="Times New Roman" w:cs="Times New Roman"/>
          <w:b/>
          <w:bCs/>
          <w:sz w:val="24"/>
          <w:szCs w:val="24"/>
        </w:rPr>
        <w:t>Società</w:t>
      </w:r>
      <w:r w:rsidRPr="00507494">
        <w:rPr>
          <w:rFonts w:ascii="Times New Roman" w:hAnsi="Times New Roman" w:cs="Times New Roman"/>
          <w:sz w:val="24"/>
          <w:szCs w:val="24"/>
        </w:rPr>
        <w:t xml:space="preserve"> </w:t>
      </w:r>
      <w:r>
        <w:rPr>
          <w:rFonts w:ascii="Times New Roman" w:hAnsi="Times New Roman" w:cs="Times New Roman"/>
          <w:sz w:val="24"/>
          <w:szCs w:val="24"/>
        </w:rPr>
        <w:t xml:space="preserve">è obbligata </w:t>
      </w:r>
      <w:r w:rsidR="00EE0A05" w:rsidRPr="00EE0A05">
        <w:rPr>
          <w:rFonts w:ascii="Times New Roman" w:hAnsi="Times New Roman" w:cs="Times New Roman"/>
          <w:sz w:val="24"/>
          <w:szCs w:val="24"/>
        </w:rPr>
        <w:t xml:space="preserve">ad applicare </w:t>
      </w:r>
      <w:r>
        <w:rPr>
          <w:rFonts w:ascii="Times New Roman" w:hAnsi="Times New Roman" w:cs="Times New Roman"/>
          <w:sz w:val="24"/>
          <w:szCs w:val="24"/>
        </w:rPr>
        <w:t xml:space="preserve">integralmente </w:t>
      </w:r>
      <w:r w:rsidR="00EE0A05" w:rsidRPr="00EE0A05">
        <w:rPr>
          <w:rFonts w:ascii="Times New Roman" w:hAnsi="Times New Roman" w:cs="Times New Roman"/>
          <w:sz w:val="24"/>
          <w:szCs w:val="24"/>
        </w:rPr>
        <w:t xml:space="preserve">al personale impiegato nei Servizi il contratto collettivo nazionale e territoriale in vigore per il settore e per la zona nella quale si eseguono le prestazioni e ad adempiere a tutti gli obblighi contributivi previsti per legge, ferma restando la facoltà </w:t>
      </w:r>
      <w:proofErr w:type="spellStart"/>
      <w:r w:rsidR="00EE0A05" w:rsidRPr="00EE0A05">
        <w:rPr>
          <w:rFonts w:ascii="Times New Roman" w:hAnsi="Times New Roman" w:cs="Times New Roman"/>
          <w:sz w:val="24"/>
          <w:szCs w:val="24"/>
        </w:rPr>
        <w:t>dell’</w:t>
      </w:r>
      <w:r w:rsidR="00EE0A05" w:rsidRPr="00267BE2">
        <w:rPr>
          <w:rFonts w:ascii="Times New Roman" w:hAnsi="Times New Roman" w:cs="Times New Roman"/>
          <w:b/>
          <w:bCs/>
          <w:sz w:val="24"/>
          <w:szCs w:val="24"/>
        </w:rPr>
        <w:t>AdSP</w:t>
      </w:r>
      <w:proofErr w:type="spellEnd"/>
      <w:r w:rsidR="00EE0A05" w:rsidRPr="00EE0A05">
        <w:rPr>
          <w:rFonts w:ascii="Times New Roman" w:hAnsi="Times New Roman" w:cs="Times New Roman"/>
          <w:sz w:val="24"/>
          <w:szCs w:val="24"/>
        </w:rPr>
        <w:t xml:space="preserve">, in </w:t>
      </w:r>
      <w:r w:rsidR="00EE0A05" w:rsidRPr="00EE0A05">
        <w:rPr>
          <w:rFonts w:ascii="Times New Roman" w:hAnsi="Times New Roman" w:cs="Times New Roman"/>
          <w:sz w:val="24"/>
          <w:szCs w:val="24"/>
        </w:rPr>
        <w:lastRenderedPageBreak/>
        <w:t>caso di violazione di quanto sopra, di applicare quanto disposto ai commi 5 e ss. dell’art. 30 del d.lgs. 50/2016;</w:t>
      </w:r>
    </w:p>
    <w:p w14:paraId="631B1299" w14:textId="77777777" w:rsidR="008B5BD4" w:rsidRDefault="004472D7" w:rsidP="002E0992">
      <w:pPr>
        <w:tabs>
          <w:tab w:val="left" w:pos="3261"/>
          <w:tab w:val="left" w:pos="7655"/>
        </w:tabs>
        <w:jc w:val="both"/>
        <w:rPr>
          <w:rFonts w:ascii="Times New Roman" w:hAnsi="Times New Roman" w:cs="Times New Roman"/>
          <w:sz w:val="24"/>
          <w:szCs w:val="24"/>
        </w:rPr>
      </w:pPr>
      <w:r w:rsidRPr="00FA21F9">
        <w:rPr>
          <w:rFonts w:ascii="Times New Roman" w:hAnsi="Times New Roman" w:cs="Times New Roman"/>
          <w:sz w:val="24"/>
          <w:szCs w:val="24"/>
        </w:rPr>
        <w:t>L</w:t>
      </w:r>
      <w:r w:rsidR="003D4EB2">
        <w:rPr>
          <w:rFonts w:ascii="Times New Roman" w:hAnsi="Times New Roman" w:cs="Times New Roman"/>
          <w:sz w:val="24"/>
          <w:szCs w:val="24"/>
        </w:rPr>
        <w:t xml:space="preserve">a </w:t>
      </w:r>
      <w:r w:rsidR="003D4EB2">
        <w:rPr>
          <w:rFonts w:ascii="Times New Roman" w:hAnsi="Times New Roman" w:cs="Times New Roman"/>
          <w:b/>
          <w:sz w:val="24"/>
          <w:szCs w:val="24"/>
        </w:rPr>
        <w:t>Società</w:t>
      </w:r>
      <w:r w:rsidRPr="00FA21F9">
        <w:rPr>
          <w:rFonts w:ascii="Times New Roman" w:hAnsi="Times New Roman" w:cs="Times New Roman"/>
          <w:sz w:val="24"/>
          <w:szCs w:val="24"/>
        </w:rPr>
        <w:t xml:space="preserve"> </w:t>
      </w:r>
      <w:r w:rsidR="00507494">
        <w:rPr>
          <w:rFonts w:ascii="Times New Roman" w:hAnsi="Times New Roman" w:cs="Times New Roman"/>
          <w:sz w:val="24"/>
          <w:szCs w:val="24"/>
        </w:rPr>
        <w:t>è</w:t>
      </w:r>
      <w:r w:rsidR="00602051">
        <w:rPr>
          <w:rFonts w:ascii="Times New Roman" w:hAnsi="Times New Roman" w:cs="Times New Roman"/>
          <w:sz w:val="24"/>
          <w:szCs w:val="24"/>
        </w:rPr>
        <w:t xml:space="preserve"> obbligat</w:t>
      </w:r>
      <w:r w:rsidR="00507494">
        <w:rPr>
          <w:rFonts w:ascii="Times New Roman" w:hAnsi="Times New Roman" w:cs="Times New Roman"/>
          <w:sz w:val="24"/>
          <w:szCs w:val="24"/>
        </w:rPr>
        <w:t>a</w:t>
      </w:r>
      <w:r w:rsidRPr="00FA21F9">
        <w:rPr>
          <w:rFonts w:ascii="Times New Roman" w:hAnsi="Times New Roman" w:cs="Times New Roman"/>
          <w:sz w:val="24"/>
          <w:szCs w:val="24"/>
        </w:rPr>
        <w:t xml:space="preserve"> a rispettare tutte le norme in materia retributiva, contributiva, previdenziale, assistenziale, assicurativa, sanitaria, di solidarietà paritetica, previste per i dipendenti dalla vigente normativa, comprese le norme in materia di prevenzione infortuni, di igiene e</w:t>
      </w:r>
      <w:r w:rsidR="00342B79">
        <w:rPr>
          <w:rFonts w:ascii="Times New Roman" w:hAnsi="Times New Roman" w:cs="Times New Roman"/>
          <w:sz w:val="24"/>
          <w:szCs w:val="24"/>
        </w:rPr>
        <w:t xml:space="preserve"> sicurezza nei luoghi di lavoro.</w:t>
      </w:r>
    </w:p>
    <w:p w14:paraId="20A563C8" w14:textId="76293363" w:rsidR="00A841FC" w:rsidRPr="00F86B8B" w:rsidRDefault="00A841FC" w:rsidP="00A841FC">
      <w:pPr>
        <w:tabs>
          <w:tab w:val="left" w:pos="3261"/>
          <w:tab w:val="left" w:pos="7655"/>
        </w:tabs>
        <w:jc w:val="center"/>
        <w:rPr>
          <w:rFonts w:ascii="Times New Roman" w:hAnsi="Times New Roman" w:cs="Times New Roman"/>
          <w:b/>
          <w:bCs/>
          <w:sz w:val="24"/>
          <w:szCs w:val="24"/>
        </w:rPr>
      </w:pPr>
      <w:r w:rsidRPr="00F86B8B">
        <w:rPr>
          <w:rFonts w:ascii="Times New Roman" w:hAnsi="Times New Roman" w:cs="Times New Roman"/>
          <w:b/>
          <w:bCs/>
          <w:sz w:val="24"/>
          <w:szCs w:val="24"/>
        </w:rPr>
        <w:t>Art.1</w:t>
      </w:r>
      <w:r w:rsidR="0094661D" w:rsidRPr="00F86B8B">
        <w:rPr>
          <w:rFonts w:ascii="Times New Roman" w:hAnsi="Times New Roman" w:cs="Times New Roman"/>
          <w:b/>
          <w:bCs/>
          <w:sz w:val="24"/>
          <w:szCs w:val="24"/>
        </w:rPr>
        <w:t>6</w:t>
      </w:r>
      <w:r w:rsidRPr="00F86B8B">
        <w:rPr>
          <w:rFonts w:ascii="Times New Roman" w:hAnsi="Times New Roman" w:cs="Times New Roman"/>
          <w:b/>
          <w:bCs/>
          <w:sz w:val="24"/>
          <w:szCs w:val="24"/>
        </w:rPr>
        <w:t xml:space="preserve"> </w:t>
      </w:r>
      <w:r w:rsidR="009F5008" w:rsidRPr="00F86B8B">
        <w:rPr>
          <w:rFonts w:ascii="Times New Roman" w:hAnsi="Times New Roman" w:cs="Times New Roman"/>
          <w:b/>
          <w:bCs/>
          <w:sz w:val="24"/>
          <w:szCs w:val="24"/>
        </w:rPr>
        <w:t>Oneri e obblighi a carico dell</w:t>
      </w:r>
      <w:r w:rsidR="0094661D" w:rsidRPr="00F86B8B">
        <w:rPr>
          <w:rFonts w:ascii="Times New Roman" w:hAnsi="Times New Roman" w:cs="Times New Roman"/>
          <w:b/>
          <w:bCs/>
          <w:sz w:val="24"/>
          <w:szCs w:val="24"/>
        </w:rPr>
        <w:t xml:space="preserve">a Società </w:t>
      </w:r>
    </w:p>
    <w:p w14:paraId="28ECE4F7" w14:textId="77777777" w:rsidR="00F86B8B" w:rsidRPr="00F86B8B" w:rsidRDefault="00F86B8B" w:rsidP="00F86B8B">
      <w:pPr>
        <w:tabs>
          <w:tab w:val="left" w:pos="3261"/>
          <w:tab w:val="left" w:pos="7655"/>
        </w:tabs>
        <w:jc w:val="both"/>
        <w:rPr>
          <w:rFonts w:ascii="Times New Roman" w:hAnsi="Times New Roman" w:cs="Times New Roman"/>
          <w:sz w:val="24"/>
          <w:szCs w:val="24"/>
        </w:rPr>
      </w:pPr>
      <w:r w:rsidRPr="00F86B8B">
        <w:rPr>
          <w:rFonts w:ascii="Times New Roman" w:hAnsi="Times New Roman" w:cs="Times New Roman"/>
          <w:sz w:val="24"/>
          <w:szCs w:val="24"/>
        </w:rPr>
        <w:t>Fatto salvo quanto specificatamente previsto per gli specifici servizi oggetto di affidamento, l’Impresa si obbliga:</w:t>
      </w:r>
    </w:p>
    <w:p w14:paraId="2318A176" w14:textId="0725AAAB" w:rsidR="00F86B8B" w:rsidRPr="00F86B8B" w:rsidRDefault="00F86B8B" w:rsidP="00F86B8B">
      <w:pPr>
        <w:tabs>
          <w:tab w:val="left" w:pos="3261"/>
          <w:tab w:val="left" w:pos="7655"/>
        </w:tabs>
        <w:jc w:val="both"/>
        <w:rPr>
          <w:rFonts w:ascii="Times New Roman" w:hAnsi="Times New Roman" w:cs="Times New Roman"/>
          <w:sz w:val="24"/>
          <w:szCs w:val="24"/>
        </w:rPr>
      </w:pPr>
      <w:r w:rsidRPr="00F86B8B">
        <w:rPr>
          <w:rFonts w:ascii="Times New Roman" w:hAnsi="Times New Roman" w:cs="Times New Roman"/>
          <w:sz w:val="24"/>
          <w:szCs w:val="24"/>
        </w:rPr>
        <w:t xml:space="preserve">a) all'esecuzione di tutti i servizi oggetto del presente Capitolato con la massima professionalità e competenza, secondo standard di elevato livello qualitativo, nel pieno rispetto di quanto previsto da tutte le norme vigenti in ambito portuale ed in materia di servizi erogati dagli istituti di vigilanza privata e secondo le indicazioni fornite dal </w:t>
      </w:r>
      <w:r>
        <w:rPr>
          <w:rFonts w:ascii="Times New Roman" w:hAnsi="Times New Roman" w:cs="Times New Roman"/>
          <w:sz w:val="24"/>
          <w:szCs w:val="24"/>
        </w:rPr>
        <w:t xml:space="preserve">RP, dal </w:t>
      </w:r>
      <w:proofErr w:type="spellStart"/>
      <w:r w:rsidRPr="00F86B8B">
        <w:rPr>
          <w:rFonts w:ascii="Times New Roman" w:hAnsi="Times New Roman" w:cs="Times New Roman"/>
          <w:sz w:val="24"/>
          <w:szCs w:val="24"/>
        </w:rPr>
        <w:t>P.F.S.O.</w:t>
      </w:r>
      <w:r>
        <w:rPr>
          <w:rFonts w:ascii="Times New Roman" w:hAnsi="Times New Roman" w:cs="Times New Roman"/>
          <w:sz w:val="24"/>
          <w:szCs w:val="24"/>
        </w:rPr>
        <w:t>e</w:t>
      </w:r>
      <w:proofErr w:type="spellEnd"/>
      <w:r>
        <w:rPr>
          <w:rFonts w:ascii="Times New Roman" w:hAnsi="Times New Roman" w:cs="Times New Roman"/>
          <w:sz w:val="24"/>
          <w:szCs w:val="24"/>
        </w:rPr>
        <w:t xml:space="preserve"> dal DEC</w:t>
      </w:r>
      <w:r w:rsidRPr="00F86B8B">
        <w:rPr>
          <w:rFonts w:ascii="Times New Roman" w:hAnsi="Times New Roman" w:cs="Times New Roman"/>
          <w:sz w:val="24"/>
          <w:szCs w:val="24"/>
        </w:rPr>
        <w:t>;</w:t>
      </w:r>
    </w:p>
    <w:p w14:paraId="02F6FB85" w14:textId="77777777" w:rsidR="00F86B8B" w:rsidRPr="00F86B8B" w:rsidRDefault="00F86B8B" w:rsidP="00F86B8B">
      <w:pPr>
        <w:tabs>
          <w:tab w:val="left" w:pos="3261"/>
          <w:tab w:val="left" w:pos="7655"/>
        </w:tabs>
        <w:jc w:val="both"/>
        <w:rPr>
          <w:rFonts w:ascii="Times New Roman" w:hAnsi="Times New Roman" w:cs="Times New Roman"/>
          <w:sz w:val="24"/>
          <w:szCs w:val="24"/>
        </w:rPr>
      </w:pPr>
      <w:r w:rsidRPr="00F86B8B">
        <w:rPr>
          <w:rFonts w:ascii="Times New Roman" w:hAnsi="Times New Roman" w:cs="Times New Roman"/>
          <w:sz w:val="24"/>
          <w:szCs w:val="24"/>
        </w:rPr>
        <w:t xml:space="preserve">b) ad applicare al personale impiegato nei Servizi il contratto collettivo nazionale e territoriale in vigore per il settore e per la zona nella quale si eseguono le prestazioni e ad adempiere a tutti gli obblighi contributivi previsti per legge, ferma restando la facoltà </w:t>
      </w:r>
      <w:proofErr w:type="spellStart"/>
      <w:r w:rsidRPr="00F86B8B">
        <w:rPr>
          <w:rFonts w:ascii="Times New Roman" w:hAnsi="Times New Roman" w:cs="Times New Roman"/>
          <w:sz w:val="24"/>
          <w:szCs w:val="24"/>
        </w:rPr>
        <w:t>dell’AdSP</w:t>
      </w:r>
      <w:proofErr w:type="spellEnd"/>
      <w:r w:rsidRPr="00F86B8B">
        <w:rPr>
          <w:rFonts w:ascii="Times New Roman" w:hAnsi="Times New Roman" w:cs="Times New Roman"/>
          <w:sz w:val="24"/>
          <w:szCs w:val="24"/>
        </w:rPr>
        <w:t xml:space="preserve">, in caso di violazione di quanto sopra, di applicare quanto disposto ai commi 5 e ss. dell’art. 30 del d.lgs. 50/2016; </w:t>
      </w:r>
    </w:p>
    <w:p w14:paraId="581BD403" w14:textId="77777777" w:rsidR="00F86B8B" w:rsidRPr="00F86B8B" w:rsidRDefault="00F86B8B" w:rsidP="00F86B8B">
      <w:pPr>
        <w:tabs>
          <w:tab w:val="left" w:pos="3261"/>
          <w:tab w:val="left" w:pos="7655"/>
        </w:tabs>
        <w:jc w:val="both"/>
        <w:rPr>
          <w:rFonts w:ascii="Times New Roman" w:hAnsi="Times New Roman" w:cs="Times New Roman"/>
          <w:sz w:val="24"/>
          <w:szCs w:val="24"/>
        </w:rPr>
      </w:pPr>
      <w:r w:rsidRPr="00F86B8B">
        <w:rPr>
          <w:rFonts w:ascii="Times New Roman" w:hAnsi="Times New Roman" w:cs="Times New Roman"/>
          <w:sz w:val="24"/>
          <w:szCs w:val="24"/>
        </w:rPr>
        <w:t>c) a fornire, entro 5 giorni dall’avvio del servizio, l’elenco delle G.P.G. che verranno utilizzate nel servizio, pena la decadenza del contratto;</w:t>
      </w:r>
    </w:p>
    <w:p w14:paraId="3EA167DC" w14:textId="77777777" w:rsidR="00F86B8B" w:rsidRPr="00F86B8B" w:rsidRDefault="00F86B8B" w:rsidP="00F86B8B">
      <w:pPr>
        <w:tabs>
          <w:tab w:val="left" w:pos="3261"/>
          <w:tab w:val="left" w:pos="7655"/>
        </w:tabs>
        <w:jc w:val="both"/>
        <w:rPr>
          <w:rFonts w:ascii="Times New Roman" w:hAnsi="Times New Roman" w:cs="Times New Roman"/>
          <w:sz w:val="24"/>
          <w:szCs w:val="24"/>
        </w:rPr>
      </w:pPr>
      <w:r w:rsidRPr="00F86B8B">
        <w:rPr>
          <w:rFonts w:ascii="Times New Roman" w:hAnsi="Times New Roman" w:cs="Times New Roman"/>
          <w:sz w:val="24"/>
          <w:szCs w:val="24"/>
        </w:rPr>
        <w:t>d) a svolgere il servizio, nel rispetto della normativa in materia di privacy prevista dal Regolamento UE 679/2016;</w:t>
      </w:r>
    </w:p>
    <w:p w14:paraId="511A3B90" w14:textId="77777777" w:rsidR="00F86B8B" w:rsidRPr="00F86B8B" w:rsidRDefault="00F86B8B" w:rsidP="00F86B8B">
      <w:pPr>
        <w:tabs>
          <w:tab w:val="left" w:pos="3261"/>
          <w:tab w:val="left" w:pos="7655"/>
        </w:tabs>
        <w:jc w:val="both"/>
        <w:rPr>
          <w:rFonts w:ascii="Times New Roman" w:hAnsi="Times New Roman" w:cs="Times New Roman"/>
          <w:sz w:val="24"/>
          <w:szCs w:val="24"/>
        </w:rPr>
      </w:pPr>
      <w:r w:rsidRPr="00F86B8B">
        <w:rPr>
          <w:rFonts w:ascii="Times New Roman" w:hAnsi="Times New Roman" w:cs="Times New Roman"/>
          <w:sz w:val="24"/>
          <w:szCs w:val="24"/>
        </w:rPr>
        <w:t xml:space="preserve">e) a comunicare, entro 5 giorni dall’avvio del servizio,  il numero del decreto </w:t>
      </w:r>
      <w:r w:rsidRPr="00F86B8B">
        <w:rPr>
          <w:rFonts w:ascii="Times New Roman" w:hAnsi="Times New Roman" w:cs="Times New Roman"/>
          <w:sz w:val="24"/>
          <w:szCs w:val="24"/>
        </w:rPr>
        <w:lastRenderedPageBreak/>
        <w:t>Prefettizio di nomina a Guardia Particolare Giurata nonché il certificato di addetto ai servizi di sicurezza sussidiaria di  cui al DM 154/2009 per l’ambito portuale nonché dell’attestato di frequenza del corso di istruzione per il personale operante nella Port Facility con mansioni specifiche di Security (parte D – Sez. 18.2 I.S.P.S.C.), riportato al punto 8.5 della scheda n. 6 del PNSM, svolto da enti abilitati, in corso di validità;</w:t>
      </w:r>
    </w:p>
    <w:p w14:paraId="766BD894" w14:textId="77777777" w:rsidR="00F86B8B" w:rsidRPr="00F86B8B" w:rsidRDefault="00F86B8B" w:rsidP="00F86B8B">
      <w:pPr>
        <w:tabs>
          <w:tab w:val="left" w:pos="3261"/>
          <w:tab w:val="left" w:pos="7655"/>
        </w:tabs>
        <w:jc w:val="both"/>
        <w:rPr>
          <w:rFonts w:ascii="Times New Roman" w:hAnsi="Times New Roman" w:cs="Times New Roman"/>
          <w:sz w:val="24"/>
          <w:szCs w:val="24"/>
        </w:rPr>
      </w:pPr>
      <w:r w:rsidRPr="00F86B8B">
        <w:rPr>
          <w:rFonts w:ascii="Times New Roman" w:hAnsi="Times New Roman" w:cs="Times New Roman"/>
          <w:sz w:val="24"/>
          <w:szCs w:val="24"/>
        </w:rPr>
        <w:t>f) a comunicare, entro 5 giorni dall’avvio del servizio, il nominativo del referente aziendale, individuato nella figura del Direttore Tecnico di cui al DM 154/2009, che dovrà essere reperibile 24 ore su 24 per 365 giorni anno;</w:t>
      </w:r>
    </w:p>
    <w:p w14:paraId="22609ABB" w14:textId="77777777" w:rsidR="00F86B8B" w:rsidRPr="00F86B8B" w:rsidRDefault="00F86B8B" w:rsidP="00F86B8B">
      <w:pPr>
        <w:tabs>
          <w:tab w:val="left" w:pos="3261"/>
          <w:tab w:val="left" w:pos="7655"/>
        </w:tabs>
        <w:jc w:val="both"/>
        <w:rPr>
          <w:rFonts w:ascii="Times New Roman" w:hAnsi="Times New Roman" w:cs="Times New Roman"/>
          <w:sz w:val="24"/>
          <w:szCs w:val="24"/>
        </w:rPr>
      </w:pPr>
      <w:r w:rsidRPr="00F86B8B">
        <w:rPr>
          <w:rFonts w:ascii="Times New Roman" w:hAnsi="Times New Roman" w:cs="Times New Roman"/>
          <w:sz w:val="24"/>
          <w:szCs w:val="24"/>
        </w:rPr>
        <w:t>g) a fornire, entro 5 giorni dall’avvio del servizio,  i nominativi delle G.P.G. in possesso della professionalità necessaria per svolgere le attività di competenza del Responsabile di Turno;</w:t>
      </w:r>
    </w:p>
    <w:p w14:paraId="6F1CC03D" w14:textId="77777777" w:rsidR="00F86B8B" w:rsidRPr="00F86B8B" w:rsidRDefault="00F86B8B" w:rsidP="00F86B8B">
      <w:pPr>
        <w:tabs>
          <w:tab w:val="left" w:pos="3261"/>
          <w:tab w:val="left" w:pos="7655"/>
        </w:tabs>
        <w:jc w:val="both"/>
        <w:rPr>
          <w:rFonts w:ascii="Times New Roman" w:hAnsi="Times New Roman" w:cs="Times New Roman"/>
          <w:sz w:val="24"/>
          <w:szCs w:val="24"/>
        </w:rPr>
      </w:pPr>
      <w:r w:rsidRPr="00F86B8B">
        <w:rPr>
          <w:rFonts w:ascii="Times New Roman" w:hAnsi="Times New Roman" w:cs="Times New Roman"/>
          <w:sz w:val="24"/>
          <w:szCs w:val="24"/>
        </w:rPr>
        <w:t xml:space="preserve">h) a garantire che le G.P.G. qualificate ad operare in ambito portuale, ed in particolare al check-point, operino solo con le tecnologie e gli strumenti messi a disposizione </w:t>
      </w:r>
      <w:proofErr w:type="spellStart"/>
      <w:r w:rsidRPr="00F86B8B">
        <w:rPr>
          <w:rFonts w:ascii="Times New Roman" w:hAnsi="Times New Roman" w:cs="Times New Roman"/>
          <w:sz w:val="24"/>
          <w:szCs w:val="24"/>
        </w:rPr>
        <w:t>dall’AdSP</w:t>
      </w:r>
      <w:proofErr w:type="spellEnd"/>
      <w:r w:rsidRPr="00F86B8B">
        <w:rPr>
          <w:rFonts w:ascii="Times New Roman" w:hAnsi="Times New Roman" w:cs="Times New Roman"/>
          <w:sz w:val="24"/>
          <w:szCs w:val="24"/>
        </w:rPr>
        <w:t>;</w:t>
      </w:r>
    </w:p>
    <w:p w14:paraId="6EB1A4EB" w14:textId="3283F3FA" w:rsidR="00F86B8B" w:rsidRPr="00F86B8B" w:rsidRDefault="00F86B8B" w:rsidP="00F86B8B">
      <w:pPr>
        <w:tabs>
          <w:tab w:val="left" w:pos="3261"/>
          <w:tab w:val="left" w:pos="7655"/>
        </w:tabs>
        <w:jc w:val="both"/>
        <w:rPr>
          <w:rFonts w:ascii="Times New Roman" w:hAnsi="Times New Roman" w:cs="Times New Roman"/>
          <w:sz w:val="24"/>
          <w:szCs w:val="24"/>
        </w:rPr>
      </w:pPr>
      <w:r w:rsidRPr="00F86B8B">
        <w:rPr>
          <w:rFonts w:ascii="Times New Roman" w:hAnsi="Times New Roman" w:cs="Times New Roman"/>
          <w:sz w:val="24"/>
          <w:szCs w:val="24"/>
        </w:rPr>
        <w:t>i) a garantire, assumendone in caso contrario gli eventuali e derivanti oneri, che l'utilizzo degli strumenti di cui al precedente punto avvenga con la massima cautela e precisione, attenendosi alle procedure impartite, considerato l'obbligo di custodia derivante dall'uso di</w:t>
      </w:r>
      <w:r w:rsidR="00D95BB2">
        <w:rPr>
          <w:rFonts w:ascii="Times New Roman" w:hAnsi="Times New Roman" w:cs="Times New Roman"/>
          <w:sz w:val="24"/>
          <w:szCs w:val="24"/>
        </w:rPr>
        <w:t xml:space="preserve"> </w:t>
      </w:r>
      <w:r w:rsidRPr="00F86B8B">
        <w:rPr>
          <w:rFonts w:ascii="Times New Roman" w:hAnsi="Times New Roman" w:cs="Times New Roman"/>
          <w:sz w:val="24"/>
          <w:szCs w:val="24"/>
        </w:rPr>
        <w:t>beni;</w:t>
      </w:r>
    </w:p>
    <w:p w14:paraId="3010B505" w14:textId="77777777" w:rsidR="00F86B8B" w:rsidRPr="00F86B8B" w:rsidRDefault="00F86B8B" w:rsidP="00F86B8B">
      <w:pPr>
        <w:tabs>
          <w:tab w:val="left" w:pos="3261"/>
          <w:tab w:val="left" w:pos="7655"/>
        </w:tabs>
        <w:jc w:val="both"/>
        <w:rPr>
          <w:rFonts w:ascii="Times New Roman" w:hAnsi="Times New Roman" w:cs="Times New Roman"/>
          <w:sz w:val="24"/>
          <w:szCs w:val="24"/>
        </w:rPr>
      </w:pPr>
      <w:r w:rsidRPr="00F86B8B">
        <w:rPr>
          <w:rFonts w:ascii="Times New Roman" w:hAnsi="Times New Roman" w:cs="Times New Roman"/>
          <w:sz w:val="24"/>
          <w:szCs w:val="24"/>
        </w:rPr>
        <w:t xml:space="preserve">l) a garantire la formazione di tutto il personale impiegato nei vari servizi, in coordinamento con </w:t>
      </w:r>
      <w:proofErr w:type="spellStart"/>
      <w:r w:rsidRPr="00F86B8B">
        <w:rPr>
          <w:rFonts w:ascii="Times New Roman" w:hAnsi="Times New Roman" w:cs="Times New Roman"/>
          <w:sz w:val="24"/>
          <w:szCs w:val="24"/>
        </w:rPr>
        <w:t>l’AdSP</w:t>
      </w:r>
      <w:proofErr w:type="spellEnd"/>
      <w:r w:rsidRPr="00F86B8B">
        <w:rPr>
          <w:rFonts w:ascii="Times New Roman" w:hAnsi="Times New Roman" w:cs="Times New Roman"/>
          <w:sz w:val="24"/>
          <w:szCs w:val="24"/>
        </w:rPr>
        <w:t>;</w:t>
      </w:r>
    </w:p>
    <w:p w14:paraId="0BFD5F28" w14:textId="77777777" w:rsidR="00F86B8B" w:rsidRPr="00F86B8B" w:rsidRDefault="00F86B8B" w:rsidP="00F86B8B">
      <w:pPr>
        <w:tabs>
          <w:tab w:val="left" w:pos="3261"/>
          <w:tab w:val="left" w:pos="7655"/>
        </w:tabs>
        <w:jc w:val="both"/>
        <w:rPr>
          <w:rFonts w:ascii="Times New Roman" w:hAnsi="Times New Roman" w:cs="Times New Roman"/>
          <w:sz w:val="24"/>
          <w:szCs w:val="24"/>
        </w:rPr>
      </w:pPr>
      <w:r w:rsidRPr="00F86B8B">
        <w:rPr>
          <w:rFonts w:ascii="Times New Roman" w:hAnsi="Times New Roman" w:cs="Times New Roman"/>
          <w:sz w:val="24"/>
          <w:szCs w:val="24"/>
        </w:rPr>
        <w:t>m) a fornire ed installare per ogni punto di controllo di Security un apposito rilevatore elettronico di presenza, completo di software di gestione e PC dedicato da installare presso la centrale operativa;</w:t>
      </w:r>
    </w:p>
    <w:p w14:paraId="123828F2" w14:textId="77777777" w:rsidR="00F86B8B" w:rsidRPr="00F86B8B" w:rsidRDefault="00F86B8B" w:rsidP="00F86B8B">
      <w:pPr>
        <w:tabs>
          <w:tab w:val="left" w:pos="3261"/>
          <w:tab w:val="left" w:pos="7655"/>
        </w:tabs>
        <w:jc w:val="both"/>
        <w:rPr>
          <w:rFonts w:ascii="Times New Roman" w:hAnsi="Times New Roman" w:cs="Times New Roman"/>
          <w:sz w:val="24"/>
          <w:szCs w:val="24"/>
        </w:rPr>
      </w:pPr>
      <w:r w:rsidRPr="00F86B8B">
        <w:rPr>
          <w:rFonts w:ascii="Times New Roman" w:hAnsi="Times New Roman" w:cs="Times New Roman"/>
          <w:sz w:val="24"/>
          <w:szCs w:val="24"/>
        </w:rPr>
        <w:t xml:space="preserve">n) a predisporre appositi registri, vidimati da parte dell’ufficio Security, sui </w:t>
      </w:r>
      <w:r w:rsidRPr="00F86B8B">
        <w:rPr>
          <w:rFonts w:ascii="Times New Roman" w:hAnsi="Times New Roman" w:cs="Times New Roman"/>
          <w:sz w:val="24"/>
          <w:szCs w:val="24"/>
        </w:rPr>
        <w:lastRenderedPageBreak/>
        <w:t>quali dovrà annotare tutti i dati che verranno richiesti dal P.F.S.O.;</w:t>
      </w:r>
    </w:p>
    <w:p w14:paraId="0F879439" w14:textId="77777777" w:rsidR="00F86B8B" w:rsidRPr="00F86B8B" w:rsidRDefault="00F86B8B" w:rsidP="00F86B8B">
      <w:pPr>
        <w:tabs>
          <w:tab w:val="left" w:pos="3261"/>
          <w:tab w:val="left" w:pos="7655"/>
        </w:tabs>
        <w:jc w:val="both"/>
        <w:rPr>
          <w:rFonts w:ascii="Times New Roman" w:hAnsi="Times New Roman" w:cs="Times New Roman"/>
          <w:sz w:val="24"/>
          <w:szCs w:val="24"/>
        </w:rPr>
      </w:pPr>
      <w:r w:rsidRPr="00F86B8B">
        <w:rPr>
          <w:rFonts w:ascii="Times New Roman" w:hAnsi="Times New Roman" w:cs="Times New Roman"/>
          <w:sz w:val="24"/>
          <w:szCs w:val="24"/>
        </w:rPr>
        <w:t>o) a garantire, secondo la normativa di riferimento, il servizio anche in caso di sciopero o di altri eventi che per qualsiasi motivo possano influire sul normale espletamento del servizio;</w:t>
      </w:r>
    </w:p>
    <w:p w14:paraId="5F4E0D0C" w14:textId="77777777" w:rsidR="00F86B8B" w:rsidRPr="00F86B8B" w:rsidRDefault="00F86B8B" w:rsidP="00F86B8B">
      <w:pPr>
        <w:tabs>
          <w:tab w:val="left" w:pos="3261"/>
          <w:tab w:val="left" w:pos="7655"/>
        </w:tabs>
        <w:jc w:val="both"/>
        <w:rPr>
          <w:rFonts w:ascii="Times New Roman" w:hAnsi="Times New Roman" w:cs="Times New Roman"/>
          <w:sz w:val="24"/>
          <w:szCs w:val="24"/>
        </w:rPr>
      </w:pPr>
      <w:r w:rsidRPr="00F86B8B">
        <w:rPr>
          <w:rFonts w:ascii="Times New Roman" w:hAnsi="Times New Roman" w:cs="Times New Roman"/>
          <w:sz w:val="24"/>
          <w:szCs w:val="24"/>
        </w:rPr>
        <w:t xml:space="preserve">p) a garantire, per specifiche e particolari esigenze di emergenza </w:t>
      </w:r>
      <w:proofErr w:type="spellStart"/>
      <w:r w:rsidRPr="00F86B8B">
        <w:rPr>
          <w:rFonts w:ascii="Times New Roman" w:hAnsi="Times New Roman" w:cs="Times New Roman"/>
          <w:sz w:val="24"/>
          <w:szCs w:val="24"/>
        </w:rPr>
        <w:t>dell’AdSP</w:t>
      </w:r>
      <w:proofErr w:type="spellEnd"/>
      <w:r w:rsidRPr="00F86B8B">
        <w:rPr>
          <w:rFonts w:ascii="Times New Roman" w:hAnsi="Times New Roman" w:cs="Times New Roman"/>
          <w:sz w:val="24"/>
          <w:szCs w:val="24"/>
        </w:rPr>
        <w:t>, segnalate di volta in volta, la piena disponibilità di almeno 2 G.P.G. e la loro effettiva e tempestiva operatività nelle Aree richieste, e comunque entro massimo un’ora, decorrenti dal momento della richiesta di dette G.P.G.. Tale richiesta, in considerazione delle ragioni di urgenza in essere, potrà pervenire all’Impresa anche mezzo telefono;</w:t>
      </w:r>
    </w:p>
    <w:p w14:paraId="505763FE" w14:textId="77777777" w:rsidR="00F86B8B" w:rsidRPr="00F86B8B" w:rsidRDefault="00F86B8B" w:rsidP="00F86B8B">
      <w:pPr>
        <w:tabs>
          <w:tab w:val="left" w:pos="3261"/>
          <w:tab w:val="left" w:pos="7655"/>
        </w:tabs>
        <w:jc w:val="both"/>
        <w:rPr>
          <w:rFonts w:ascii="Times New Roman" w:hAnsi="Times New Roman" w:cs="Times New Roman"/>
          <w:sz w:val="24"/>
          <w:szCs w:val="24"/>
        </w:rPr>
      </w:pPr>
      <w:r w:rsidRPr="00F86B8B">
        <w:rPr>
          <w:rFonts w:ascii="Times New Roman" w:hAnsi="Times New Roman" w:cs="Times New Roman"/>
          <w:sz w:val="24"/>
          <w:szCs w:val="24"/>
        </w:rPr>
        <w:t xml:space="preserve">q) a trasmettere, prima dell’avvio del servizio, il piano di sicurezza dei lavoratori;   </w:t>
      </w:r>
    </w:p>
    <w:p w14:paraId="43A3F0EC" w14:textId="77777777" w:rsidR="00F86B8B" w:rsidRPr="00F86B8B" w:rsidRDefault="00F86B8B" w:rsidP="00F86B8B">
      <w:pPr>
        <w:tabs>
          <w:tab w:val="left" w:pos="3261"/>
          <w:tab w:val="left" w:pos="7655"/>
        </w:tabs>
        <w:jc w:val="both"/>
        <w:rPr>
          <w:rFonts w:ascii="Times New Roman" w:hAnsi="Times New Roman" w:cs="Times New Roman"/>
          <w:sz w:val="24"/>
          <w:szCs w:val="24"/>
        </w:rPr>
      </w:pPr>
      <w:r w:rsidRPr="00F86B8B">
        <w:rPr>
          <w:rFonts w:ascii="Times New Roman" w:hAnsi="Times New Roman" w:cs="Times New Roman"/>
          <w:sz w:val="24"/>
          <w:szCs w:val="24"/>
        </w:rPr>
        <w:t>r) a fornire, con oneri a proprio carico, cellulari a tutte le G.P.G. in servizio, sistemi GPS e software vari, nonché le eventuali autovetture di servizio equipaggiate e delle relative spese di gestione e d’esercizio, quali carburante, gomme, assicurazione, etc.;</w:t>
      </w:r>
    </w:p>
    <w:p w14:paraId="035E6BEC" w14:textId="77777777" w:rsidR="00F86B8B" w:rsidRPr="00F86B8B" w:rsidRDefault="00F86B8B" w:rsidP="00F86B8B">
      <w:pPr>
        <w:tabs>
          <w:tab w:val="left" w:pos="3261"/>
          <w:tab w:val="left" w:pos="7655"/>
        </w:tabs>
        <w:jc w:val="both"/>
        <w:rPr>
          <w:rFonts w:ascii="Times New Roman" w:hAnsi="Times New Roman" w:cs="Times New Roman"/>
          <w:sz w:val="24"/>
          <w:szCs w:val="24"/>
        </w:rPr>
      </w:pPr>
      <w:r w:rsidRPr="00F86B8B">
        <w:rPr>
          <w:rFonts w:ascii="Times New Roman" w:hAnsi="Times New Roman" w:cs="Times New Roman"/>
          <w:sz w:val="24"/>
          <w:szCs w:val="24"/>
        </w:rPr>
        <w:t>s) a sostituire immediatamente, in caso di guasto o danneggiamento, tutte le apparecchiature e/o attrezzature in dotazione alle G.P.G. necessarie per lo svolgimento del servizio;</w:t>
      </w:r>
    </w:p>
    <w:p w14:paraId="585EFC92" w14:textId="77777777" w:rsidR="00F86B8B" w:rsidRPr="00F86B8B" w:rsidRDefault="00F86B8B" w:rsidP="00F86B8B">
      <w:pPr>
        <w:tabs>
          <w:tab w:val="left" w:pos="3261"/>
          <w:tab w:val="left" w:pos="7655"/>
        </w:tabs>
        <w:jc w:val="both"/>
        <w:rPr>
          <w:rFonts w:ascii="Times New Roman" w:hAnsi="Times New Roman" w:cs="Times New Roman"/>
          <w:sz w:val="24"/>
          <w:szCs w:val="24"/>
        </w:rPr>
      </w:pPr>
      <w:r w:rsidRPr="00F86B8B">
        <w:rPr>
          <w:rFonts w:ascii="Times New Roman" w:hAnsi="Times New Roman" w:cs="Times New Roman"/>
          <w:sz w:val="24"/>
          <w:szCs w:val="24"/>
        </w:rPr>
        <w:t xml:space="preserve">t) a garantire, in caso di particolari esigenze, l’estensione/variazione degli orari delle prestazioni del servizio.    </w:t>
      </w:r>
    </w:p>
    <w:p w14:paraId="7F69FEB8" w14:textId="77777777" w:rsidR="004472D7" w:rsidRDefault="004472D7" w:rsidP="00E64AA3">
      <w:pPr>
        <w:tabs>
          <w:tab w:val="left" w:pos="3261"/>
          <w:tab w:val="left" w:pos="7655"/>
        </w:tabs>
        <w:jc w:val="center"/>
        <w:rPr>
          <w:rFonts w:ascii="Times New Roman" w:hAnsi="Times New Roman" w:cs="Times New Roman"/>
          <w:b/>
          <w:bCs/>
          <w:sz w:val="24"/>
          <w:szCs w:val="24"/>
        </w:rPr>
      </w:pPr>
      <w:bookmarkStart w:id="7" w:name="_Hlk524598101"/>
      <w:r>
        <w:rPr>
          <w:rFonts w:ascii="Times New Roman" w:hAnsi="Times New Roman" w:cs="Times New Roman"/>
          <w:b/>
          <w:bCs/>
          <w:sz w:val="24"/>
          <w:szCs w:val="24"/>
        </w:rPr>
        <w:t>Art.</w:t>
      </w:r>
      <w:r w:rsidR="00572000">
        <w:rPr>
          <w:rFonts w:ascii="Times New Roman" w:hAnsi="Times New Roman" w:cs="Times New Roman"/>
          <w:b/>
          <w:bCs/>
          <w:sz w:val="24"/>
          <w:szCs w:val="24"/>
        </w:rPr>
        <w:t>1</w:t>
      </w:r>
      <w:r w:rsidR="002E0992">
        <w:rPr>
          <w:rFonts w:ascii="Times New Roman" w:hAnsi="Times New Roman" w:cs="Times New Roman"/>
          <w:b/>
          <w:bCs/>
          <w:sz w:val="24"/>
          <w:szCs w:val="24"/>
        </w:rPr>
        <w:t>7</w:t>
      </w:r>
      <w:r w:rsidRPr="00FA21F9">
        <w:rPr>
          <w:rFonts w:ascii="Times New Roman" w:hAnsi="Times New Roman" w:cs="Times New Roman"/>
          <w:b/>
          <w:bCs/>
          <w:sz w:val="24"/>
          <w:szCs w:val="24"/>
        </w:rPr>
        <w:t>-</w:t>
      </w:r>
      <w:r w:rsidR="007E1634">
        <w:rPr>
          <w:rFonts w:ascii="Times New Roman" w:hAnsi="Times New Roman" w:cs="Times New Roman"/>
          <w:b/>
          <w:bCs/>
          <w:sz w:val="24"/>
          <w:szCs w:val="24"/>
        </w:rPr>
        <w:t xml:space="preserve"> </w:t>
      </w:r>
      <w:r w:rsidR="005003C3">
        <w:rPr>
          <w:rFonts w:ascii="Times New Roman" w:hAnsi="Times New Roman" w:cs="Times New Roman"/>
          <w:b/>
          <w:bCs/>
          <w:sz w:val="24"/>
          <w:szCs w:val="24"/>
        </w:rPr>
        <w:t>R</w:t>
      </w:r>
      <w:r w:rsidR="007E1634">
        <w:rPr>
          <w:rFonts w:ascii="Times New Roman" w:hAnsi="Times New Roman" w:cs="Times New Roman"/>
          <w:b/>
          <w:bCs/>
          <w:sz w:val="24"/>
          <w:szCs w:val="24"/>
        </w:rPr>
        <w:t>isoluzione</w:t>
      </w:r>
    </w:p>
    <w:p w14:paraId="205DE590" w14:textId="77777777" w:rsidR="00EE37DC" w:rsidRPr="00EE37DC" w:rsidRDefault="00EE37DC" w:rsidP="00EE37DC">
      <w:pPr>
        <w:tabs>
          <w:tab w:val="left" w:pos="3261"/>
          <w:tab w:val="left" w:pos="7655"/>
        </w:tabs>
        <w:jc w:val="both"/>
        <w:rPr>
          <w:rFonts w:ascii="Times New Roman" w:hAnsi="Times New Roman" w:cs="Times New Roman"/>
          <w:bCs/>
          <w:sz w:val="24"/>
          <w:szCs w:val="24"/>
        </w:rPr>
      </w:pPr>
      <w:proofErr w:type="spellStart"/>
      <w:r w:rsidRPr="00EE37DC">
        <w:rPr>
          <w:rFonts w:ascii="Times New Roman" w:hAnsi="Times New Roman" w:cs="Times New Roman"/>
          <w:bCs/>
          <w:sz w:val="24"/>
          <w:szCs w:val="24"/>
        </w:rPr>
        <w:t>L’</w:t>
      </w:r>
      <w:r w:rsidRPr="00267BE2">
        <w:rPr>
          <w:rFonts w:ascii="Times New Roman" w:hAnsi="Times New Roman" w:cs="Times New Roman"/>
          <w:b/>
          <w:sz w:val="24"/>
          <w:szCs w:val="24"/>
        </w:rPr>
        <w:t>AdSP</w:t>
      </w:r>
      <w:proofErr w:type="spellEnd"/>
      <w:r w:rsidRPr="00EE37DC">
        <w:rPr>
          <w:rFonts w:ascii="Times New Roman" w:hAnsi="Times New Roman" w:cs="Times New Roman"/>
          <w:bCs/>
          <w:sz w:val="24"/>
          <w:szCs w:val="24"/>
        </w:rPr>
        <w:t xml:space="preserve"> ha facoltà di risolvere il contratto nei casi e secondo le previsioni di cui all’art. 108 del Decreto Legislativo 50/2016 e all’art. </w:t>
      </w:r>
      <w:r>
        <w:rPr>
          <w:rFonts w:ascii="Times New Roman" w:hAnsi="Times New Roman" w:cs="Times New Roman"/>
          <w:bCs/>
          <w:sz w:val="24"/>
          <w:szCs w:val="24"/>
        </w:rPr>
        <w:t>1</w:t>
      </w:r>
      <w:r w:rsidR="00904F70">
        <w:rPr>
          <w:rFonts w:ascii="Times New Roman" w:hAnsi="Times New Roman" w:cs="Times New Roman"/>
          <w:bCs/>
          <w:sz w:val="24"/>
          <w:szCs w:val="24"/>
        </w:rPr>
        <w:t>1</w:t>
      </w:r>
      <w:r w:rsidRPr="00EE37DC">
        <w:rPr>
          <w:rFonts w:ascii="Times New Roman" w:hAnsi="Times New Roman" w:cs="Times New Roman"/>
          <w:bCs/>
          <w:sz w:val="24"/>
          <w:szCs w:val="24"/>
        </w:rPr>
        <w:t xml:space="preserve"> del Capitolato Speciale d’Appalto.</w:t>
      </w:r>
    </w:p>
    <w:p w14:paraId="4D3C7D95" w14:textId="77777777" w:rsidR="00EE37DC" w:rsidRPr="00EE37DC" w:rsidRDefault="00EE37DC" w:rsidP="00EE37DC">
      <w:pPr>
        <w:tabs>
          <w:tab w:val="left" w:pos="3261"/>
          <w:tab w:val="left" w:pos="7655"/>
        </w:tabs>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In particolare, </w:t>
      </w:r>
      <w:proofErr w:type="spellStart"/>
      <w:r>
        <w:rPr>
          <w:rFonts w:ascii="Times New Roman" w:hAnsi="Times New Roman" w:cs="Times New Roman"/>
          <w:bCs/>
          <w:sz w:val="24"/>
          <w:szCs w:val="24"/>
        </w:rPr>
        <w:t>l</w:t>
      </w:r>
      <w:r w:rsidRPr="00EE37DC">
        <w:rPr>
          <w:rFonts w:ascii="Times New Roman" w:hAnsi="Times New Roman" w:cs="Times New Roman"/>
          <w:bCs/>
          <w:sz w:val="24"/>
          <w:szCs w:val="24"/>
        </w:rPr>
        <w:t>’</w:t>
      </w:r>
      <w:r w:rsidRPr="00267BE2">
        <w:rPr>
          <w:rFonts w:ascii="Times New Roman" w:hAnsi="Times New Roman" w:cs="Times New Roman"/>
          <w:b/>
          <w:sz w:val="24"/>
          <w:szCs w:val="24"/>
        </w:rPr>
        <w:t>AdSP</w:t>
      </w:r>
      <w:proofErr w:type="spellEnd"/>
      <w:r w:rsidRPr="00EE37DC">
        <w:rPr>
          <w:rFonts w:ascii="Times New Roman" w:hAnsi="Times New Roman" w:cs="Times New Roman"/>
          <w:bCs/>
          <w:sz w:val="24"/>
          <w:szCs w:val="24"/>
        </w:rPr>
        <w:t>, potrà procedere alla risoluzione immediata del contratto nei seguenti casi:</w:t>
      </w:r>
    </w:p>
    <w:p w14:paraId="24AAA6C8" w14:textId="77777777" w:rsidR="00EE37DC" w:rsidRPr="00EE37DC" w:rsidRDefault="00EE37DC" w:rsidP="00EE37DC">
      <w:pPr>
        <w:tabs>
          <w:tab w:val="left" w:pos="3261"/>
          <w:tab w:val="left" w:pos="7655"/>
        </w:tabs>
        <w:jc w:val="both"/>
        <w:rPr>
          <w:rFonts w:ascii="Times New Roman" w:hAnsi="Times New Roman" w:cs="Times New Roman"/>
          <w:bCs/>
          <w:sz w:val="24"/>
          <w:szCs w:val="24"/>
        </w:rPr>
      </w:pPr>
      <w:r w:rsidRPr="00EE37DC">
        <w:rPr>
          <w:rFonts w:ascii="Times New Roman" w:hAnsi="Times New Roman" w:cs="Times New Roman"/>
          <w:bCs/>
          <w:sz w:val="24"/>
          <w:szCs w:val="24"/>
        </w:rPr>
        <w:t>•</w:t>
      </w:r>
      <w:r>
        <w:rPr>
          <w:rFonts w:ascii="Times New Roman" w:hAnsi="Times New Roman" w:cs="Times New Roman"/>
          <w:bCs/>
          <w:sz w:val="24"/>
          <w:szCs w:val="24"/>
        </w:rPr>
        <w:t xml:space="preserve"> </w:t>
      </w:r>
      <w:r w:rsidRPr="00EE37DC">
        <w:rPr>
          <w:rFonts w:ascii="Times New Roman" w:hAnsi="Times New Roman" w:cs="Times New Roman"/>
          <w:bCs/>
          <w:sz w:val="24"/>
          <w:szCs w:val="24"/>
        </w:rPr>
        <w:t>qualora non vengano rispettate le norme sulla sicurezza e igiene sul lavoro;</w:t>
      </w:r>
    </w:p>
    <w:p w14:paraId="41CCFE7A" w14:textId="77777777" w:rsidR="00EE37DC" w:rsidRPr="00EE37DC" w:rsidRDefault="00EE37DC" w:rsidP="00EE37DC">
      <w:pPr>
        <w:tabs>
          <w:tab w:val="left" w:pos="3261"/>
          <w:tab w:val="left" w:pos="7655"/>
        </w:tabs>
        <w:jc w:val="both"/>
        <w:rPr>
          <w:rFonts w:ascii="Times New Roman" w:hAnsi="Times New Roman" w:cs="Times New Roman"/>
          <w:bCs/>
          <w:sz w:val="24"/>
          <w:szCs w:val="24"/>
        </w:rPr>
      </w:pPr>
      <w:r w:rsidRPr="00EE37DC">
        <w:rPr>
          <w:rFonts w:ascii="Times New Roman" w:hAnsi="Times New Roman" w:cs="Times New Roman"/>
          <w:bCs/>
          <w:sz w:val="24"/>
          <w:szCs w:val="24"/>
        </w:rPr>
        <w:t>•</w:t>
      </w:r>
      <w:r w:rsidRPr="00EE37DC">
        <w:t xml:space="preserve"> </w:t>
      </w:r>
      <w:r w:rsidRPr="00EE37DC">
        <w:rPr>
          <w:rFonts w:ascii="Times New Roman" w:hAnsi="Times New Roman" w:cs="Times New Roman"/>
          <w:bCs/>
          <w:sz w:val="24"/>
          <w:szCs w:val="24"/>
        </w:rPr>
        <w:t>qualora</w:t>
      </w:r>
      <w:r>
        <w:rPr>
          <w:rFonts w:ascii="Times New Roman" w:hAnsi="Times New Roman" w:cs="Times New Roman"/>
          <w:bCs/>
          <w:sz w:val="24"/>
          <w:szCs w:val="24"/>
        </w:rPr>
        <w:t xml:space="preserve"> </w:t>
      </w:r>
      <w:r w:rsidRPr="00EE37DC">
        <w:rPr>
          <w:rFonts w:ascii="Times New Roman" w:hAnsi="Times New Roman" w:cs="Times New Roman"/>
          <w:bCs/>
          <w:sz w:val="24"/>
          <w:szCs w:val="24"/>
        </w:rPr>
        <w:t xml:space="preserve">non venga applicato il C.C.N.L. </w:t>
      </w:r>
      <w:r w:rsidRPr="00627EE4">
        <w:rPr>
          <w:rFonts w:ascii="Times New Roman" w:hAnsi="Times New Roman" w:cs="Times New Roman"/>
          <w:b/>
          <w:bCs/>
          <w:sz w:val="24"/>
          <w:szCs w:val="24"/>
        </w:rPr>
        <w:t>ed in particolare l’art. 2 Titolo II</w:t>
      </w:r>
      <w:r w:rsidRPr="00EE37DC">
        <w:rPr>
          <w:rFonts w:ascii="Times New Roman" w:hAnsi="Times New Roman" w:cs="Times New Roman"/>
          <w:bCs/>
          <w:sz w:val="24"/>
          <w:szCs w:val="24"/>
        </w:rPr>
        <w:t>;</w:t>
      </w:r>
    </w:p>
    <w:p w14:paraId="704B7485" w14:textId="358674B3" w:rsidR="00EE37DC" w:rsidRPr="00EE37DC" w:rsidRDefault="00EE37DC" w:rsidP="00EE37DC">
      <w:pPr>
        <w:tabs>
          <w:tab w:val="left" w:pos="3261"/>
          <w:tab w:val="left" w:pos="7655"/>
        </w:tabs>
        <w:jc w:val="both"/>
        <w:rPr>
          <w:rFonts w:ascii="Times New Roman" w:hAnsi="Times New Roman" w:cs="Times New Roman"/>
          <w:bCs/>
          <w:sz w:val="24"/>
          <w:szCs w:val="24"/>
        </w:rPr>
      </w:pPr>
      <w:r w:rsidRPr="00EE37DC">
        <w:rPr>
          <w:rFonts w:ascii="Times New Roman" w:hAnsi="Times New Roman" w:cs="Times New Roman"/>
          <w:bCs/>
          <w:sz w:val="24"/>
          <w:szCs w:val="24"/>
        </w:rPr>
        <w:t>•</w:t>
      </w:r>
      <w:r>
        <w:rPr>
          <w:rFonts w:ascii="Times New Roman" w:hAnsi="Times New Roman" w:cs="Times New Roman"/>
          <w:bCs/>
          <w:sz w:val="24"/>
          <w:szCs w:val="24"/>
        </w:rPr>
        <w:t xml:space="preserve"> </w:t>
      </w:r>
      <w:r w:rsidRPr="00EE37DC">
        <w:rPr>
          <w:rFonts w:ascii="Times New Roman" w:hAnsi="Times New Roman" w:cs="Times New Roman"/>
          <w:bCs/>
          <w:sz w:val="24"/>
          <w:szCs w:val="24"/>
        </w:rPr>
        <w:t>in caso di grav</w:t>
      </w:r>
      <w:r>
        <w:rPr>
          <w:rFonts w:ascii="Times New Roman" w:hAnsi="Times New Roman" w:cs="Times New Roman"/>
          <w:bCs/>
          <w:sz w:val="24"/>
          <w:szCs w:val="24"/>
        </w:rPr>
        <w:t>i</w:t>
      </w:r>
      <w:r w:rsidRPr="00EE37DC">
        <w:rPr>
          <w:rFonts w:ascii="Times New Roman" w:hAnsi="Times New Roman" w:cs="Times New Roman"/>
          <w:bCs/>
          <w:sz w:val="24"/>
          <w:szCs w:val="24"/>
        </w:rPr>
        <w:t xml:space="preserve"> inadempienz</w:t>
      </w:r>
      <w:r>
        <w:rPr>
          <w:rFonts w:ascii="Times New Roman" w:hAnsi="Times New Roman" w:cs="Times New Roman"/>
          <w:bCs/>
          <w:sz w:val="24"/>
          <w:szCs w:val="24"/>
        </w:rPr>
        <w:t>e</w:t>
      </w:r>
      <w:r w:rsidRPr="00EE37DC">
        <w:rPr>
          <w:rFonts w:ascii="Times New Roman" w:hAnsi="Times New Roman" w:cs="Times New Roman"/>
          <w:bCs/>
          <w:sz w:val="24"/>
          <w:szCs w:val="24"/>
        </w:rPr>
        <w:t xml:space="preserve"> lavorative, di negligenza abituale e ripetuta inottemperanza alle clausole contrattuali nello svolgimento del servizio, che abbiano comportato l’applicazione di penali di importo superiori al dieci per cento dell’importo contrattuale, nonché ripetuta inosservanza delle disposizioni impartite dal</w:t>
      </w:r>
      <w:r w:rsidR="00904F70">
        <w:rPr>
          <w:rFonts w:ascii="Times New Roman" w:hAnsi="Times New Roman" w:cs="Times New Roman"/>
          <w:bCs/>
          <w:sz w:val="24"/>
          <w:szCs w:val="24"/>
        </w:rPr>
        <w:t xml:space="preserve"> </w:t>
      </w:r>
      <w:proofErr w:type="spellStart"/>
      <w:r w:rsidR="00904F70">
        <w:rPr>
          <w:rFonts w:ascii="Times New Roman" w:hAnsi="Times New Roman" w:cs="Times New Roman"/>
          <w:bCs/>
          <w:sz w:val="24"/>
          <w:szCs w:val="24"/>
        </w:rPr>
        <w:t>P</w:t>
      </w:r>
      <w:r w:rsidR="00267BE2">
        <w:rPr>
          <w:rFonts w:ascii="Times New Roman" w:hAnsi="Times New Roman" w:cs="Times New Roman"/>
          <w:bCs/>
          <w:sz w:val="24"/>
          <w:szCs w:val="24"/>
        </w:rPr>
        <w:t>.</w:t>
      </w:r>
      <w:r w:rsidR="00904F70">
        <w:rPr>
          <w:rFonts w:ascii="Times New Roman" w:hAnsi="Times New Roman" w:cs="Times New Roman"/>
          <w:bCs/>
          <w:sz w:val="24"/>
          <w:szCs w:val="24"/>
        </w:rPr>
        <w:t>F</w:t>
      </w:r>
      <w:r w:rsidR="00267BE2">
        <w:rPr>
          <w:rFonts w:ascii="Times New Roman" w:hAnsi="Times New Roman" w:cs="Times New Roman"/>
          <w:bCs/>
          <w:sz w:val="24"/>
          <w:szCs w:val="24"/>
        </w:rPr>
        <w:t>.</w:t>
      </w:r>
      <w:r w:rsidR="00904F70">
        <w:rPr>
          <w:rFonts w:ascii="Times New Roman" w:hAnsi="Times New Roman" w:cs="Times New Roman"/>
          <w:bCs/>
          <w:sz w:val="24"/>
          <w:szCs w:val="24"/>
        </w:rPr>
        <w:t>S</w:t>
      </w:r>
      <w:r w:rsidR="00267BE2">
        <w:rPr>
          <w:rFonts w:ascii="Times New Roman" w:hAnsi="Times New Roman" w:cs="Times New Roman"/>
          <w:bCs/>
          <w:sz w:val="24"/>
          <w:szCs w:val="24"/>
        </w:rPr>
        <w:t>.</w:t>
      </w:r>
      <w:r w:rsidR="00904F70">
        <w:rPr>
          <w:rFonts w:ascii="Times New Roman" w:hAnsi="Times New Roman" w:cs="Times New Roman"/>
          <w:bCs/>
          <w:sz w:val="24"/>
          <w:szCs w:val="24"/>
        </w:rPr>
        <w:t>O</w:t>
      </w:r>
      <w:r w:rsidR="00267BE2">
        <w:rPr>
          <w:rFonts w:ascii="Times New Roman" w:hAnsi="Times New Roman" w:cs="Times New Roman"/>
          <w:bCs/>
          <w:sz w:val="24"/>
          <w:szCs w:val="24"/>
        </w:rPr>
        <w:t>.</w:t>
      </w:r>
      <w:r w:rsidR="00D95BB2">
        <w:rPr>
          <w:rFonts w:ascii="Times New Roman" w:hAnsi="Times New Roman" w:cs="Times New Roman"/>
          <w:bCs/>
          <w:sz w:val="24"/>
          <w:szCs w:val="24"/>
        </w:rPr>
        <w:t>o</w:t>
      </w:r>
      <w:proofErr w:type="spellEnd"/>
      <w:r w:rsidR="00D95BB2">
        <w:rPr>
          <w:rFonts w:ascii="Times New Roman" w:hAnsi="Times New Roman" w:cs="Times New Roman"/>
          <w:bCs/>
          <w:sz w:val="24"/>
          <w:szCs w:val="24"/>
        </w:rPr>
        <w:t xml:space="preserve"> dal RUP</w:t>
      </w:r>
      <w:r w:rsidRPr="00EE37DC">
        <w:rPr>
          <w:rFonts w:ascii="Times New Roman" w:hAnsi="Times New Roman" w:cs="Times New Roman"/>
          <w:bCs/>
          <w:sz w:val="24"/>
          <w:szCs w:val="24"/>
        </w:rPr>
        <w:t>;</w:t>
      </w:r>
    </w:p>
    <w:p w14:paraId="19C2093B" w14:textId="77777777" w:rsidR="00EE37DC" w:rsidRPr="00EE37DC" w:rsidRDefault="00EE37DC" w:rsidP="00EE37DC">
      <w:pPr>
        <w:tabs>
          <w:tab w:val="left" w:pos="3261"/>
          <w:tab w:val="left" w:pos="7655"/>
        </w:tabs>
        <w:jc w:val="both"/>
        <w:rPr>
          <w:rFonts w:ascii="Times New Roman" w:hAnsi="Times New Roman" w:cs="Times New Roman"/>
          <w:bCs/>
          <w:sz w:val="24"/>
          <w:szCs w:val="24"/>
        </w:rPr>
      </w:pPr>
      <w:r w:rsidRPr="00EE37DC">
        <w:rPr>
          <w:rFonts w:ascii="Times New Roman" w:hAnsi="Times New Roman" w:cs="Times New Roman"/>
          <w:bCs/>
          <w:sz w:val="24"/>
          <w:szCs w:val="24"/>
        </w:rPr>
        <w:t>•</w:t>
      </w:r>
      <w:r>
        <w:rPr>
          <w:rFonts w:ascii="Times New Roman" w:hAnsi="Times New Roman" w:cs="Times New Roman"/>
          <w:bCs/>
          <w:sz w:val="24"/>
          <w:szCs w:val="24"/>
        </w:rPr>
        <w:t xml:space="preserve"> </w:t>
      </w:r>
      <w:r w:rsidRPr="00EE37DC">
        <w:rPr>
          <w:rFonts w:ascii="Times New Roman" w:hAnsi="Times New Roman" w:cs="Times New Roman"/>
          <w:bCs/>
          <w:sz w:val="24"/>
          <w:szCs w:val="24"/>
        </w:rPr>
        <w:t>qualora venga sospeso o interrotto il servizio per motivi non dipendenti da cause di forza maggiore;</w:t>
      </w:r>
    </w:p>
    <w:p w14:paraId="43E8DA1A" w14:textId="77777777" w:rsidR="00EE37DC" w:rsidRPr="00EE37DC" w:rsidRDefault="00EE37DC" w:rsidP="00EE37DC">
      <w:pPr>
        <w:tabs>
          <w:tab w:val="left" w:pos="3261"/>
          <w:tab w:val="left" w:pos="7655"/>
        </w:tabs>
        <w:jc w:val="both"/>
        <w:rPr>
          <w:rFonts w:ascii="Times New Roman" w:hAnsi="Times New Roman" w:cs="Times New Roman"/>
          <w:bCs/>
          <w:sz w:val="24"/>
          <w:szCs w:val="24"/>
        </w:rPr>
      </w:pPr>
      <w:r w:rsidRPr="00EE37DC">
        <w:rPr>
          <w:rFonts w:ascii="Times New Roman" w:hAnsi="Times New Roman" w:cs="Times New Roman"/>
          <w:bCs/>
          <w:sz w:val="24"/>
          <w:szCs w:val="24"/>
        </w:rPr>
        <w:t>•</w:t>
      </w:r>
      <w:r>
        <w:rPr>
          <w:rFonts w:ascii="Times New Roman" w:hAnsi="Times New Roman" w:cs="Times New Roman"/>
          <w:bCs/>
          <w:sz w:val="24"/>
          <w:szCs w:val="24"/>
        </w:rPr>
        <w:t xml:space="preserve"> </w:t>
      </w:r>
      <w:r w:rsidRPr="00EE37DC">
        <w:rPr>
          <w:rFonts w:ascii="Times New Roman" w:hAnsi="Times New Roman" w:cs="Times New Roman"/>
          <w:bCs/>
          <w:sz w:val="24"/>
          <w:szCs w:val="24"/>
        </w:rPr>
        <w:t>qualora venga revocata all</w:t>
      </w:r>
      <w:r>
        <w:rPr>
          <w:rFonts w:ascii="Times New Roman" w:hAnsi="Times New Roman" w:cs="Times New Roman"/>
          <w:bCs/>
          <w:sz w:val="24"/>
          <w:szCs w:val="24"/>
        </w:rPr>
        <w:t xml:space="preserve">a </w:t>
      </w:r>
      <w:r w:rsidRPr="00267BE2">
        <w:rPr>
          <w:rFonts w:ascii="Times New Roman" w:hAnsi="Times New Roman" w:cs="Times New Roman"/>
          <w:b/>
          <w:sz w:val="24"/>
          <w:szCs w:val="24"/>
        </w:rPr>
        <w:t>Società</w:t>
      </w:r>
      <w:r w:rsidRPr="00EE37DC">
        <w:rPr>
          <w:rFonts w:ascii="Times New Roman" w:hAnsi="Times New Roman" w:cs="Times New Roman"/>
          <w:bCs/>
          <w:sz w:val="24"/>
          <w:szCs w:val="24"/>
        </w:rPr>
        <w:t xml:space="preserve"> l’autorizzazione a svolgere il servizio di vigilanza;</w:t>
      </w:r>
    </w:p>
    <w:p w14:paraId="5703DDBA" w14:textId="77777777" w:rsidR="00EE37DC" w:rsidRPr="00EE37DC" w:rsidRDefault="00EE37DC" w:rsidP="00EE37DC">
      <w:pPr>
        <w:tabs>
          <w:tab w:val="left" w:pos="3261"/>
          <w:tab w:val="left" w:pos="7655"/>
        </w:tabs>
        <w:jc w:val="both"/>
        <w:rPr>
          <w:rFonts w:ascii="Times New Roman" w:hAnsi="Times New Roman" w:cs="Times New Roman"/>
          <w:bCs/>
          <w:sz w:val="24"/>
          <w:szCs w:val="24"/>
        </w:rPr>
      </w:pPr>
      <w:r w:rsidRPr="00EE37DC">
        <w:rPr>
          <w:rFonts w:ascii="Times New Roman" w:hAnsi="Times New Roman" w:cs="Times New Roman"/>
          <w:bCs/>
          <w:sz w:val="24"/>
          <w:szCs w:val="24"/>
        </w:rPr>
        <w:t>•</w:t>
      </w:r>
      <w:r>
        <w:rPr>
          <w:rFonts w:ascii="Times New Roman" w:hAnsi="Times New Roman" w:cs="Times New Roman"/>
          <w:bCs/>
          <w:sz w:val="24"/>
          <w:szCs w:val="24"/>
        </w:rPr>
        <w:t xml:space="preserve"> </w:t>
      </w:r>
      <w:r w:rsidRPr="00EE37DC">
        <w:rPr>
          <w:rFonts w:ascii="Times New Roman" w:hAnsi="Times New Roman" w:cs="Times New Roman"/>
          <w:bCs/>
          <w:sz w:val="24"/>
          <w:szCs w:val="24"/>
        </w:rPr>
        <w:t>qualora l</w:t>
      </w:r>
      <w:r>
        <w:rPr>
          <w:rFonts w:ascii="Times New Roman" w:hAnsi="Times New Roman" w:cs="Times New Roman"/>
          <w:bCs/>
          <w:sz w:val="24"/>
          <w:szCs w:val="24"/>
        </w:rPr>
        <w:t xml:space="preserve">a </w:t>
      </w:r>
      <w:r w:rsidRPr="00267BE2">
        <w:rPr>
          <w:rFonts w:ascii="Times New Roman" w:hAnsi="Times New Roman" w:cs="Times New Roman"/>
          <w:b/>
          <w:sz w:val="24"/>
          <w:szCs w:val="24"/>
        </w:rPr>
        <w:t xml:space="preserve">Società </w:t>
      </w:r>
      <w:r w:rsidRPr="00EE37DC">
        <w:rPr>
          <w:rFonts w:ascii="Times New Roman" w:hAnsi="Times New Roman" w:cs="Times New Roman"/>
          <w:bCs/>
          <w:sz w:val="24"/>
          <w:szCs w:val="24"/>
        </w:rPr>
        <w:t>si renda colpevole di frode o venga dichiarat</w:t>
      </w:r>
      <w:r>
        <w:rPr>
          <w:rFonts w:ascii="Times New Roman" w:hAnsi="Times New Roman" w:cs="Times New Roman"/>
          <w:bCs/>
          <w:sz w:val="24"/>
          <w:szCs w:val="24"/>
        </w:rPr>
        <w:t>a</w:t>
      </w:r>
      <w:r w:rsidRPr="00EE37DC">
        <w:rPr>
          <w:rFonts w:ascii="Times New Roman" w:hAnsi="Times New Roman" w:cs="Times New Roman"/>
          <w:bCs/>
          <w:sz w:val="24"/>
          <w:szCs w:val="24"/>
        </w:rPr>
        <w:t xml:space="preserve"> fallit</w:t>
      </w:r>
      <w:r>
        <w:rPr>
          <w:rFonts w:ascii="Times New Roman" w:hAnsi="Times New Roman" w:cs="Times New Roman"/>
          <w:bCs/>
          <w:sz w:val="24"/>
          <w:szCs w:val="24"/>
        </w:rPr>
        <w:t>a</w:t>
      </w:r>
      <w:r w:rsidRPr="00EE37DC">
        <w:rPr>
          <w:rFonts w:ascii="Times New Roman" w:hAnsi="Times New Roman" w:cs="Times New Roman"/>
          <w:bCs/>
          <w:sz w:val="24"/>
          <w:szCs w:val="24"/>
        </w:rPr>
        <w:t>.</w:t>
      </w:r>
    </w:p>
    <w:p w14:paraId="4A5E10F2" w14:textId="77777777" w:rsidR="00EE37DC" w:rsidRPr="00EE37DC" w:rsidRDefault="00EE37DC" w:rsidP="00EE37DC">
      <w:pPr>
        <w:tabs>
          <w:tab w:val="left" w:pos="3261"/>
          <w:tab w:val="left" w:pos="7655"/>
        </w:tabs>
        <w:jc w:val="both"/>
        <w:rPr>
          <w:rFonts w:ascii="Times New Roman" w:hAnsi="Times New Roman" w:cs="Times New Roman"/>
          <w:bCs/>
          <w:sz w:val="24"/>
          <w:szCs w:val="24"/>
        </w:rPr>
      </w:pPr>
      <w:r w:rsidRPr="00EE37DC">
        <w:rPr>
          <w:rFonts w:ascii="Times New Roman" w:hAnsi="Times New Roman" w:cs="Times New Roman"/>
          <w:bCs/>
          <w:sz w:val="24"/>
          <w:szCs w:val="24"/>
        </w:rPr>
        <w:t>Si procederà, sicuramente, alla risoluzione immediata del contratto per i seguenti inadempimenti che possano compromettere la Security portuale:</w:t>
      </w:r>
    </w:p>
    <w:p w14:paraId="15BCEEBB" w14:textId="77777777" w:rsidR="00EE37DC" w:rsidRPr="00EE37DC" w:rsidRDefault="00EE37DC" w:rsidP="00EE37DC">
      <w:pPr>
        <w:tabs>
          <w:tab w:val="left" w:pos="3261"/>
          <w:tab w:val="left" w:pos="7655"/>
        </w:tabs>
        <w:jc w:val="both"/>
        <w:rPr>
          <w:rFonts w:ascii="Times New Roman" w:hAnsi="Times New Roman" w:cs="Times New Roman"/>
          <w:bCs/>
          <w:sz w:val="24"/>
          <w:szCs w:val="24"/>
        </w:rPr>
      </w:pPr>
      <w:r w:rsidRPr="00EE37DC">
        <w:rPr>
          <w:rFonts w:ascii="Times New Roman" w:hAnsi="Times New Roman" w:cs="Times New Roman"/>
          <w:bCs/>
          <w:sz w:val="24"/>
          <w:szCs w:val="24"/>
        </w:rPr>
        <w:t>-</w:t>
      </w:r>
      <w:r>
        <w:rPr>
          <w:rFonts w:ascii="Times New Roman" w:hAnsi="Times New Roman" w:cs="Times New Roman"/>
          <w:bCs/>
          <w:sz w:val="24"/>
          <w:szCs w:val="24"/>
        </w:rPr>
        <w:t xml:space="preserve"> </w:t>
      </w:r>
      <w:r w:rsidRPr="00EE37DC">
        <w:rPr>
          <w:rFonts w:ascii="Times New Roman" w:hAnsi="Times New Roman" w:cs="Times New Roman"/>
          <w:bCs/>
          <w:sz w:val="24"/>
          <w:szCs w:val="24"/>
        </w:rPr>
        <w:t>abbandono della postazione o, comunque, mancata vigilanza di uno dei varchi portuali da parte delle G.P.G., con conseguente situazione di rischio per la Security portuale;</w:t>
      </w:r>
    </w:p>
    <w:p w14:paraId="0C1F351B" w14:textId="77777777" w:rsidR="00EE37DC" w:rsidRPr="00EE37DC" w:rsidRDefault="00EE37DC" w:rsidP="00EE37DC">
      <w:pPr>
        <w:tabs>
          <w:tab w:val="left" w:pos="3261"/>
          <w:tab w:val="left" w:pos="7655"/>
        </w:tabs>
        <w:jc w:val="both"/>
        <w:rPr>
          <w:rFonts w:ascii="Times New Roman" w:hAnsi="Times New Roman" w:cs="Times New Roman"/>
          <w:bCs/>
          <w:sz w:val="24"/>
          <w:szCs w:val="24"/>
        </w:rPr>
      </w:pPr>
      <w:r w:rsidRPr="00EE37DC">
        <w:rPr>
          <w:rFonts w:ascii="Times New Roman" w:hAnsi="Times New Roman" w:cs="Times New Roman"/>
          <w:bCs/>
          <w:sz w:val="24"/>
          <w:szCs w:val="24"/>
        </w:rPr>
        <w:t>-</w:t>
      </w:r>
      <w:r>
        <w:rPr>
          <w:rFonts w:ascii="Times New Roman" w:hAnsi="Times New Roman" w:cs="Times New Roman"/>
          <w:bCs/>
          <w:sz w:val="24"/>
          <w:szCs w:val="24"/>
        </w:rPr>
        <w:t xml:space="preserve"> </w:t>
      </w:r>
      <w:r w:rsidRPr="00EE37DC">
        <w:rPr>
          <w:rFonts w:ascii="Times New Roman" w:hAnsi="Times New Roman" w:cs="Times New Roman"/>
          <w:bCs/>
          <w:sz w:val="24"/>
          <w:szCs w:val="24"/>
        </w:rPr>
        <w:t>mancata ottemperanza alle disposizioni emanate, mediante ordine scritto, dal P</w:t>
      </w:r>
      <w:r w:rsidR="00267BE2">
        <w:rPr>
          <w:rFonts w:ascii="Times New Roman" w:hAnsi="Times New Roman" w:cs="Times New Roman"/>
          <w:bCs/>
          <w:sz w:val="24"/>
          <w:szCs w:val="24"/>
        </w:rPr>
        <w:t>.</w:t>
      </w:r>
      <w:r w:rsidRPr="00EE37DC">
        <w:rPr>
          <w:rFonts w:ascii="Times New Roman" w:hAnsi="Times New Roman" w:cs="Times New Roman"/>
          <w:bCs/>
          <w:sz w:val="24"/>
          <w:szCs w:val="24"/>
        </w:rPr>
        <w:t>F</w:t>
      </w:r>
      <w:r w:rsidR="00267BE2">
        <w:rPr>
          <w:rFonts w:ascii="Times New Roman" w:hAnsi="Times New Roman" w:cs="Times New Roman"/>
          <w:bCs/>
          <w:sz w:val="24"/>
          <w:szCs w:val="24"/>
        </w:rPr>
        <w:t>.</w:t>
      </w:r>
      <w:r w:rsidRPr="00EE37DC">
        <w:rPr>
          <w:rFonts w:ascii="Times New Roman" w:hAnsi="Times New Roman" w:cs="Times New Roman"/>
          <w:bCs/>
          <w:sz w:val="24"/>
          <w:szCs w:val="24"/>
        </w:rPr>
        <w:t>S</w:t>
      </w:r>
      <w:r w:rsidR="00267BE2">
        <w:rPr>
          <w:rFonts w:ascii="Times New Roman" w:hAnsi="Times New Roman" w:cs="Times New Roman"/>
          <w:bCs/>
          <w:sz w:val="24"/>
          <w:szCs w:val="24"/>
        </w:rPr>
        <w:t>.</w:t>
      </w:r>
      <w:r w:rsidRPr="00EE37DC">
        <w:rPr>
          <w:rFonts w:ascii="Times New Roman" w:hAnsi="Times New Roman" w:cs="Times New Roman"/>
          <w:bCs/>
          <w:sz w:val="24"/>
          <w:szCs w:val="24"/>
        </w:rPr>
        <w:t>O</w:t>
      </w:r>
      <w:r w:rsidR="00267BE2">
        <w:rPr>
          <w:rFonts w:ascii="Times New Roman" w:hAnsi="Times New Roman" w:cs="Times New Roman"/>
          <w:bCs/>
          <w:sz w:val="24"/>
          <w:szCs w:val="24"/>
        </w:rPr>
        <w:t>.</w:t>
      </w:r>
      <w:r w:rsidRPr="00EE37DC">
        <w:rPr>
          <w:rFonts w:ascii="Times New Roman" w:hAnsi="Times New Roman" w:cs="Times New Roman"/>
          <w:bCs/>
          <w:sz w:val="24"/>
          <w:szCs w:val="24"/>
        </w:rPr>
        <w:t>, al fine di garantire le condizioni di Security portuale.</w:t>
      </w:r>
    </w:p>
    <w:p w14:paraId="244516FD" w14:textId="77777777" w:rsidR="00EE37DC" w:rsidRPr="00EE37DC" w:rsidRDefault="00EE37DC" w:rsidP="00EE37DC">
      <w:pPr>
        <w:tabs>
          <w:tab w:val="left" w:pos="3261"/>
          <w:tab w:val="left" w:pos="7655"/>
        </w:tabs>
        <w:jc w:val="both"/>
        <w:rPr>
          <w:rFonts w:ascii="Times New Roman" w:hAnsi="Times New Roman" w:cs="Times New Roman"/>
          <w:bCs/>
          <w:sz w:val="24"/>
          <w:szCs w:val="24"/>
        </w:rPr>
      </w:pPr>
      <w:r w:rsidRPr="00EE37DC">
        <w:rPr>
          <w:rFonts w:ascii="Times New Roman" w:hAnsi="Times New Roman" w:cs="Times New Roman"/>
          <w:bCs/>
          <w:sz w:val="24"/>
          <w:szCs w:val="24"/>
        </w:rPr>
        <w:t>In caso di risoluzione del contratto l</w:t>
      </w:r>
      <w:r>
        <w:rPr>
          <w:rFonts w:ascii="Times New Roman" w:hAnsi="Times New Roman" w:cs="Times New Roman"/>
          <w:bCs/>
          <w:sz w:val="24"/>
          <w:szCs w:val="24"/>
        </w:rPr>
        <w:t xml:space="preserve">a </w:t>
      </w:r>
      <w:r w:rsidRPr="00267BE2">
        <w:rPr>
          <w:rFonts w:ascii="Times New Roman" w:hAnsi="Times New Roman" w:cs="Times New Roman"/>
          <w:b/>
          <w:sz w:val="24"/>
          <w:szCs w:val="24"/>
        </w:rPr>
        <w:t>Società</w:t>
      </w:r>
      <w:r w:rsidRPr="00EE37DC">
        <w:rPr>
          <w:rFonts w:ascii="Times New Roman" w:hAnsi="Times New Roman" w:cs="Times New Roman"/>
          <w:bCs/>
          <w:sz w:val="24"/>
          <w:szCs w:val="24"/>
        </w:rPr>
        <w:t xml:space="preserve"> riconosce che ricadranno sull</w:t>
      </w:r>
      <w:r>
        <w:rPr>
          <w:rFonts w:ascii="Times New Roman" w:hAnsi="Times New Roman" w:cs="Times New Roman"/>
          <w:bCs/>
          <w:sz w:val="24"/>
          <w:szCs w:val="24"/>
        </w:rPr>
        <w:t>a</w:t>
      </w:r>
      <w:r w:rsidRPr="00EE37DC">
        <w:rPr>
          <w:rFonts w:ascii="Times New Roman" w:hAnsi="Times New Roman" w:cs="Times New Roman"/>
          <w:bCs/>
          <w:sz w:val="24"/>
          <w:szCs w:val="24"/>
        </w:rPr>
        <w:t xml:space="preserve"> stess</w:t>
      </w:r>
      <w:r>
        <w:rPr>
          <w:rFonts w:ascii="Times New Roman" w:hAnsi="Times New Roman" w:cs="Times New Roman"/>
          <w:bCs/>
          <w:sz w:val="24"/>
          <w:szCs w:val="24"/>
        </w:rPr>
        <w:t>a i</w:t>
      </w:r>
      <w:r w:rsidRPr="00EE37DC">
        <w:rPr>
          <w:rFonts w:ascii="Times New Roman" w:hAnsi="Times New Roman" w:cs="Times New Roman"/>
          <w:bCs/>
          <w:sz w:val="24"/>
          <w:szCs w:val="24"/>
        </w:rPr>
        <w:t xml:space="preserve"> maggiori oneri che </w:t>
      </w:r>
      <w:proofErr w:type="spellStart"/>
      <w:r w:rsidRPr="00EE37DC">
        <w:rPr>
          <w:rFonts w:ascii="Times New Roman" w:hAnsi="Times New Roman" w:cs="Times New Roman"/>
          <w:bCs/>
          <w:sz w:val="24"/>
          <w:szCs w:val="24"/>
        </w:rPr>
        <w:t>l’</w:t>
      </w:r>
      <w:r w:rsidRPr="00267BE2">
        <w:rPr>
          <w:rFonts w:ascii="Times New Roman" w:hAnsi="Times New Roman" w:cs="Times New Roman"/>
          <w:b/>
          <w:sz w:val="24"/>
          <w:szCs w:val="24"/>
        </w:rPr>
        <w:t>AdSP</w:t>
      </w:r>
      <w:proofErr w:type="spellEnd"/>
      <w:r w:rsidRPr="00267BE2">
        <w:rPr>
          <w:rFonts w:ascii="Times New Roman" w:hAnsi="Times New Roman" w:cs="Times New Roman"/>
          <w:b/>
          <w:sz w:val="24"/>
          <w:szCs w:val="24"/>
        </w:rPr>
        <w:t xml:space="preserve"> </w:t>
      </w:r>
      <w:r w:rsidRPr="00EE37DC">
        <w:rPr>
          <w:rFonts w:ascii="Times New Roman" w:hAnsi="Times New Roman" w:cs="Times New Roman"/>
          <w:bCs/>
          <w:sz w:val="24"/>
          <w:szCs w:val="24"/>
        </w:rPr>
        <w:t xml:space="preserve">dovesse incontrare per garantire il servizio, pertanto </w:t>
      </w:r>
      <w:proofErr w:type="spellStart"/>
      <w:r w:rsidRPr="00EE37DC">
        <w:rPr>
          <w:rFonts w:ascii="Times New Roman" w:hAnsi="Times New Roman" w:cs="Times New Roman"/>
          <w:bCs/>
          <w:sz w:val="24"/>
          <w:szCs w:val="24"/>
        </w:rPr>
        <w:t>l’</w:t>
      </w:r>
      <w:r w:rsidRPr="00267BE2">
        <w:rPr>
          <w:rFonts w:ascii="Times New Roman" w:hAnsi="Times New Roman" w:cs="Times New Roman"/>
          <w:b/>
          <w:sz w:val="24"/>
          <w:szCs w:val="24"/>
        </w:rPr>
        <w:t>AdSP</w:t>
      </w:r>
      <w:proofErr w:type="spellEnd"/>
      <w:r w:rsidRPr="00EE37DC">
        <w:rPr>
          <w:rFonts w:ascii="Times New Roman" w:hAnsi="Times New Roman" w:cs="Times New Roman"/>
          <w:bCs/>
          <w:sz w:val="24"/>
          <w:szCs w:val="24"/>
        </w:rPr>
        <w:t xml:space="preserve"> avrà diritto di trattenere la cauzione ed ogni altro credito vantato dall</w:t>
      </w:r>
      <w:r>
        <w:rPr>
          <w:rFonts w:ascii="Times New Roman" w:hAnsi="Times New Roman" w:cs="Times New Roman"/>
          <w:bCs/>
          <w:sz w:val="24"/>
          <w:szCs w:val="24"/>
        </w:rPr>
        <w:t>a Società</w:t>
      </w:r>
      <w:r w:rsidRPr="00EE37DC">
        <w:rPr>
          <w:rFonts w:ascii="Times New Roman" w:hAnsi="Times New Roman" w:cs="Times New Roman"/>
          <w:bCs/>
          <w:sz w:val="24"/>
          <w:szCs w:val="24"/>
        </w:rPr>
        <w:t xml:space="preserve"> verso </w:t>
      </w:r>
      <w:proofErr w:type="spellStart"/>
      <w:r w:rsidRPr="00EE37DC">
        <w:rPr>
          <w:rFonts w:ascii="Times New Roman" w:hAnsi="Times New Roman" w:cs="Times New Roman"/>
          <w:bCs/>
          <w:sz w:val="24"/>
          <w:szCs w:val="24"/>
        </w:rPr>
        <w:t>l’</w:t>
      </w:r>
      <w:r w:rsidRPr="00267BE2">
        <w:rPr>
          <w:rFonts w:ascii="Times New Roman" w:hAnsi="Times New Roman" w:cs="Times New Roman"/>
          <w:b/>
          <w:sz w:val="24"/>
          <w:szCs w:val="24"/>
        </w:rPr>
        <w:t>AdSP</w:t>
      </w:r>
      <w:proofErr w:type="spellEnd"/>
      <w:r w:rsidRPr="00EE37DC">
        <w:rPr>
          <w:rFonts w:ascii="Times New Roman" w:hAnsi="Times New Roman" w:cs="Times New Roman"/>
          <w:bCs/>
          <w:sz w:val="24"/>
          <w:szCs w:val="24"/>
        </w:rPr>
        <w:t xml:space="preserve">. Qualora venisse dichiarato il fallimento </w:t>
      </w:r>
      <w:r w:rsidRPr="00EE37DC">
        <w:rPr>
          <w:rFonts w:ascii="Times New Roman" w:hAnsi="Times New Roman" w:cs="Times New Roman"/>
          <w:bCs/>
          <w:sz w:val="24"/>
          <w:szCs w:val="24"/>
        </w:rPr>
        <w:lastRenderedPageBreak/>
        <w:t>dell</w:t>
      </w:r>
      <w:r w:rsidR="001361C8">
        <w:rPr>
          <w:rFonts w:ascii="Times New Roman" w:hAnsi="Times New Roman" w:cs="Times New Roman"/>
          <w:bCs/>
          <w:sz w:val="24"/>
          <w:szCs w:val="24"/>
        </w:rPr>
        <w:t>a Società</w:t>
      </w:r>
      <w:r w:rsidRPr="00EE37DC">
        <w:rPr>
          <w:rFonts w:ascii="Times New Roman" w:hAnsi="Times New Roman" w:cs="Times New Roman"/>
          <w:bCs/>
          <w:sz w:val="24"/>
          <w:szCs w:val="24"/>
        </w:rPr>
        <w:t xml:space="preserve">, </w:t>
      </w:r>
      <w:proofErr w:type="spellStart"/>
      <w:r w:rsidRPr="00EE37DC">
        <w:rPr>
          <w:rFonts w:ascii="Times New Roman" w:hAnsi="Times New Roman" w:cs="Times New Roman"/>
          <w:bCs/>
          <w:sz w:val="24"/>
          <w:szCs w:val="24"/>
        </w:rPr>
        <w:t>l’</w:t>
      </w:r>
      <w:r w:rsidRPr="00267BE2">
        <w:rPr>
          <w:rFonts w:ascii="Times New Roman" w:hAnsi="Times New Roman" w:cs="Times New Roman"/>
          <w:b/>
          <w:sz w:val="24"/>
          <w:szCs w:val="24"/>
        </w:rPr>
        <w:t>AdSP</w:t>
      </w:r>
      <w:proofErr w:type="spellEnd"/>
      <w:r w:rsidRPr="00EE37DC">
        <w:rPr>
          <w:rFonts w:ascii="Times New Roman" w:hAnsi="Times New Roman" w:cs="Times New Roman"/>
          <w:bCs/>
          <w:sz w:val="24"/>
          <w:szCs w:val="24"/>
        </w:rPr>
        <w:t xml:space="preserve"> ha la facoltà di risolvere il contratto e provvedere al servizio nel modo che reputi più conveniente.</w:t>
      </w:r>
    </w:p>
    <w:bookmarkEnd w:id="7"/>
    <w:p w14:paraId="098FBB02" w14:textId="77777777" w:rsidR="008B5BD4" w:rsidRDefault="008B5BD4" w:rsidP="00E64AA3">
      <w:pPr>
        <w:tabs>
          <w:tab w:val="left" w:pos="3261"/>
          <w:tab w:val="left" w:pos="7655"/>
        </w:tabs>
        <w:jc w:val="center"/>
        <w:rPr>
          <w:rFonts w:ascii="Times New Roman" w:hAnsi="Times New Roman" w:cs="Times New Roman"/>
          <w:b/>
          <w:bCs/>
          <w:sz w:val="24"/>
          <w:szCs w:val="24"/>
        </w:rPr>
      </w:pPr>
      <w:r w:rsidRPr="00215EAC">
        <w:rPr>
          <w:rFonts w:ascii="Times New Roman" w:hAnsi="Times New Roman" w:cs="Times New Roman"/>
          <w:b/>
          <w:bCs/>
          <w:sz w:val="24"/>
          <w:szCs w:val="24"/>
        </w:rPr>
        <w:t>Art.1</w:t>
      </w:r>
      <w:r w:rsidR="002E0992">
        <w:rPr>
          <w:rFonts w:ascii="Times New Roman" w:hAnsi="Times New Roman" w:cs="Times New Roman"/>
          <w:b/>
          <w:bCs/>
          <w:sz w:val="24"/>
          <w:szCs w:val="24"/>
        </w:rPr>
        <w:t>8</w:t>
      </w:r>
      <w:r>
        <w:rPr>
          <w:rFonts w:ascii="Times New Roman" w:hAnsi="Times New Roman" w:cs="Times New Roman"/>
          <w:b/>
          <w:bCs/>
          <w:sz w:val="24"/>
          <w:szCs w:val="24"/>
        </w:rPr>
        <w:t>-</w:t>
      </w:r>
      <w:r w:rsidR="007E1634">
        <w:rPr>
          <w:rFonts w:ascii="Times New Roman" w:hAnsi="Times New Roman" w:cs="Times New Roman"/>
          <w:b/>
          <w:bCs/>
          <w:sz w:val="24"/>
          <w:szCs w:val="24"/>
        </w:rPr>
        <w:t xml:space="preserve"> </w:t>
      </w:r>
      <w:r w:rsidR="005003C3">
        <w:rPr>
          <w:rFonts w:ascii="Times New Roman" w:hAnsi="Times New Roman" w:cs="Times New Roman"/>
          <w:b/>
          <w:bCs/>
          <w:sz w:val="24"/>
          <w:szCs w:val="24"/>
        </w:rPr>
        <w:t>R</w:t>
      </w:r>
      <w:r w:rsidR="007E1634">
        <w:rPr>
          <w:rFonts w:ascii="Times New Roman" w:hAnsi="Times New Roman" w:cs="Times New Roman"/>
          <w:b/>
          <w:bCs/>
          <w:sz w:val="24"/>
          <w:szCs w:val="24"/>
        </w:rPr>
        <w:t xml:space="preserve">escissione </w:t>
      </w:r>
    </w:p>
    <w:p w14:paraId="6A06000F" w14:textId="77777777" w:rsidR="00A841FC" w:rsidRPr="00FA21F9" w:rsidRDefault="004472D7" w:rsidP="00D824BD">
      <w:pPr>
        <w:tabs>
          <w:tab w:val="left" w:pos="3261"/>
          <w:tab w:val="left" w:pos="7655"/>
        </w:tabs>
        <w:jc w:val="both"/>
        <w:rPr>
          <w:rFonts w:ascii="Times New Roman" w:hAnsi="Times New Roman" w:cs="Times New Roman"/>
          <w:sz w:val="24"/>
          <w:szCs w:val="24"/>
        </w:rPr>
      </w:pPr>
      <w:proofErr w:type="spellStart"/>
      <w:r w:rsidRPr="00A565E6">
        <w:rPr>
          <w:rFonts w:ascii="Times New Roman" w:hAnsi="Times New Roman" w:cs="Times New Roman"/>
          <w:bCs/>
          <w:sz w:val="24"/>
          <w:szCs w:val="24"/>
        </w:rPr>
        <w:t>L</w:t>
      </w:r>
      <w:r w:rsidRPr="00A565E6">
        <w:rPr>
          <w:rFonts w:ascii="Times New Roman" w:hAnsi="Times New Roman" w:cs="Times New Roman"/>
          <w:sz w:val="24"/>
          <w:szCs w:val="24"/>
        </w:rPr>
        <w:t>’</w:t>
      </w:r>
      <w:r w:rsidR="00185DAE">
        <w:rPr>
          <w:rFonts w:ascii="Times New Roman" w:hAnsi="Times New Roman" w:cs="Times New Roman"/>
          <w:b/>
          <w:sz w:val="24"/>
          <w:szCs w:val="24"/>
        </w:rPr>
        <w:t>AdSP</w:t>
      </w:r>
      <w:proofErr w:type="spellEnd"/>
      <w:r w:rsidRPr="00FA21F9">
        <w:rPr>
          <w:rFonts w:ascii="Times New Roman" w:hAnsi="Times New Roman" w:cs="Times New Roman"/>
          <w:b/>
          <w:sz w:val="24"/>
          <w:szCs w:val="24"/>
        </w:rPr>
        <w:t xml:space="preserve"> </w:t>
      </w:r>
      <w:r w:rsidRPr="00FA21F9">
        <w:rPr>
          <w:rFonts w:ascii="Times New Roman" w:hAnsi="Times New Roman" w:cs="Times New Roman"/>
          <w:sz w:val="24"/>
          <w:szCs w:val="24"/>
        </w:rPr>
        <w:t>ha diritto di recedere dal presente contratto, in qualu</w:t>
      </w:r>
      <w:r w:rsidR="001C0B0B">
        <w:rPr>
          <w:rFonts w:ascii="Times New Roman" w:hAnsi="Times New Roman" w:cs="Times New Roman"/>
          <w:sz w:val="24"/>
          <w:szCs w:val="24"/>
        </w:rPr>
        <w:t xml:space="preserve">nque </w:t>
      </w:r>
      <w:r w:rsidR="007E1634">
        <w:rPr>
          <w:rFonts w:ascii="Times New Roman" w:hAnsi="Times New Roman" w:cs="Times New Roman"/>
          <w:sz w:val="24"/>
          <w:szCs w:val="24"/>
        </w:rPr>
        <w:t>momento</w:t>
      </w:r>
      <w:r w:rsidR="001C0B0B">
        <w:rPr>
          <w:rFonts w:ascii="Times New Roman" w:hAnsi="Times New Roman" w:cs="Times New Roman"/>
          <w:sz w:val="24"/>
          <w:szCs w:val="24"/>
        </w:rPr>
        <w:t xml:space="preserve">, </w:t>
      </w:r>
      <w:r w:rsidR="00F25707">
        <w:rPr>
          <w:rFonts w:ascii="Times New Roman" w:hAnsi="Times New Roman" w:cs="Times New Roman"/>
          <w:sz w:val="24"/>
          <w:szCs w:val="24"/>
        </w:rPr>
        <w:t>secondo le modalità di cui all</w:t>
      </w:r>
      <w:r w:rsidR="001C0B0B">
        <w:rPr>
          <w:rFonts w:ascii="Times New Roman" w:hAnsi="Times New Roman" w:cs="Times New Roman"/>
          <w:sz w:val="24"/>
          <w:szCs w:val="24"/>
        </w:rPr>
        <w:t>’art</w:t>
      </w:r>
      <w:r w:rsidRPr="00FA21F9">
        <w:rPr>
          <w:rFonts w:ascii="Times New Roman" w:hAnsi="Times New Roman" w:cs="Times New Roman"/>
          <w:sz w:val="24"/>
          <w:szCs w:val="24"/>
        </w:rPr>
        <w:t>.</w:t>
      </w:r>
      <w:r w:rsidR="00A841FC">
        <w:rPr>
          <w:rFonts w:ascii="Times New Roman" w:hAnsi="Times New Roman" w:cs="Times New Roman"/>
          <w:sz w:val="24"/>
          <w:szCs w:val="24"/>
        </w:rPr>
        <w:t xml:space="preserve"> </w:t>
      </w:r>
      <w:r w:rsidR="001C0B0B">
        <w:rPr>
          <w:rFonts w:ascii="Times New Roman" w:hAnsi="Times New Roman" w:cs="Times New Roman"/>
          <w:sz w:val="24"/>
          <w:szCs w:val="24"/>
        </w:rPr>
        <w:t>109</w:t>
      </w:r>
      <w:r w:rsidRPr="00FA21F9">
        <w:rPr>
          <w:rFonts w:ascii="Times New Roman" w:hAnsi="Times New Roman" w:cs="Times New Roman"/>
          <w:sz w:val="24"/>
          <w:szCs w:val="24"/>
        </w:rPr>
        <w:t xml:space="preserve"> del</w:t>
      </w:r>
      <w:r w:rsidR="001C0B0B">
        <w:rPr>
          <w:rFonts w:ascii="Times New Roman" w:hAnsi="Times New Roman" w:cs="Times New Roman"/>
          <w:sz w:val="24"/>
          <w:szCs w:val="24"/>
        </w:rPr>
        <w:t xml:space="preserve"> Decreto Legislativo n. 50</w:t>
      </w:r>
      <w:r w:rsidR="00342B79">
        <w:rPr>
          <w:rFonts w:ascii="Times New Roman" w:hAnsi="Times New Roman" w:cs="Times New Roman"/>
          <w:sz w:val="24"/>
          <w:szCs w:val="24"/>
        </w:rPr>
        <w:t>/20</w:t>
      </w:r>
      <w:r w:rsidR="001C0B0B">
        <w:rPr>
          <w:rFonts w:ascii="Times New Roman" w:hAnsi="Times New Roman" w:cs="Times New Roman"/>
          <w:sz w:val="24"/>
          <w:szCs w:val="24"/>
        </w:rPr>
        <w:t>1</w:t>
      </w:r>
      <w:r w:rsidR="00342B79">
        <w:rPr>
          <w:rFonts w:ascii="Times New Roman" w:hAnsi="Times New Roman" w:cs="Times New Roman"/>
          <w:sz w:val="24"/>
          <w:szCs w:val="24"/>
        </w:rPr>
        <w:t>6.</w:t>
      </w:r>
    </w:p>
    <w:p w14:paraId="033D3278" w14:textId="77777777" w:rsidR="001F4F9B" w:rsidRPr="002708D3" w:rsidRDefault="002708D3" w:rsidP="002708D3">
      <w:pPr>
        <w:tabs>
          <w:tab w:val="left" w:pos="3261"/>
          <w:tab w:val="left" w:pos="7655"/>
        </w:tabs>
        <w:jc w:val="center"/>
        <w:rPr>
          <w:rFonts w:ascii="Times New Roman" w:hAnsi="Times New Roman" w:cs="Times New Roman"/>
          <w:b/>
          <w:bCs/>
          <w:sz w:val="24"/>
          <w:szCs w:val="24"/>
        </w:rPr>
      </w:pPr>
      <w:r w:rsidRPr="002708D3">
        <w:rPr>
          <w:rFonts w:ascii="Times New Roman" w:hAnsi="Times New Roman" w:cs="Times New Roman"/>
          <w:b/>
          <w:bCs/>
          <w:sz w:val="24"/>
          <w:szCs w:val="24"/>
        </w:rPr>
        <w:t>Art.</w:t>
      </w:r>
      <w:r w:rsidR="00A841FC">
        <w:rPr>
          <w:rFonts w:ascii="Times New Roman" w:hAnsi="Times New Roman" w:cs="Times New Roman"/>
          <w:b/>
          <w:bCs/>
          <w:sz w:val="24"/>
          <w:szCs w:val="24"/>
        </w:rPr>
        <w:t>1</w:t>
      </w:r>
      <w:r w:rsidR="002E0992">
        <w:rPr>
          <w:rFonts w:ascii="Times New Roman" w:hAnsi="Times New Roman" w:cs="Times New Roman"/>
          <w:b/>
          <w:bCs/>
          <w:sz w:val="24"/>
          <w:szCs w:val="24"/>
        </w:rPr>
        <w:t>9</w:t>
      </w:r>
      <w:r w:rsidRPr="002708D3">
        <w:rPr>
          <w:rFonts w:ascii="Times New Roman" w:hAnsi="Times New Roman" w:cs="Times New Roman"/>
          <w:b/>
          <w:bCs/>
          <w:sz w:val="24"/>
          <w:szCs w:val="24"/>
        </w:rPr>
        <w:t xml:space="preserve">- </w:t>
      </w:r>
      <w:r w:rsidR="00E60C8A">
        <w:rPr>
          <w:rFonts w:ascii="Times New Roman" w:hAnsi="Times New Roman" w:cs="Times New Roman"/>
          <w:b/>
          <w:bCs/>
          <w:sz w:val="24"/>
          <w:szCs w:val="24"/>
        </w:rPr>
        <w:t>Definizione</w:t>
      </w:r>
      <w:r w:rsidRPr="002708D3">
        <w:rPr>
          <w:rFonts w:ascii="Times New Roman" w:hAnsi="Times New Roman" w:cs="Times New Roman"/>
          <w:b/>
          <w:bCs/>
          <w:sz w:val="24"/>
          <w:szCs w:val="24"/>
        </w:rPr>
        <w:t xml:space="preserve"> delle controversie</w:t>
      </w:r>
    </w:p>
    <w:p w14:paraId="5DC5D21A" w14:textId="77777777" w:rsidR="002B281B" w:rsidRDefault="00E60C8A" w:rsidP="00426D8F">
      <w:pPr>
        <w:tabs>
          <w:tab w:val="left" w:pos="3261"/>
          <w:tab w:val="left" w:pos="7655"/>
        </w:tabs>
        <w:jc w:val="both"/>
        <w:rPr>
          <w:rFonts w:ascii="Times New Roman" w:hAnsi="Times New Roman" w:cs="Times New Roman"/>
          <w:bCs/>
          <w:sz w:val="24"/>
          <w:szCs w:val="24"/>
        </w:rPr>
      </w:pPr>
      <w:r>
        <w:rPr>
          <w:rFonts w:ascii="Times New Roman" w:hAnsi="Times New Roman" w:cs="Times New Roman"/>
          <w:bCs/>
          <w:sz w:val="24"/>
          <w:szCs w:val="24"/>
        </w:rPr>
        <w:t>Per la</w:t>
      </w:r>
      <w:r w:rsidR="00426D8F" w:rsidRPr="00426D8F">
        <w:rPr>
          <w:rFonts w:ascii="Times New Roman" w:hAnsi="Times New Roman" w:cs="Times New Roman"/>
          <w:bCs/>
          <w:sz w:val="24"/>
          <w:szCs w:val="24"/>
        </w:rPr>
        <w:t xml:space="preserve"> definizione di tutte le controversie derivanti dall'esecuzione del contratto</w:t>
      </w:r>
      <w:r>
        <w:rPr>
          <w:rFonts w:ascii="Times New Roman" w:hAnsi="Times New Roman" w:cs="Times New Roman"/>
          <w:bCs/>
          <w:sz w:val="24"/>
          <w:szCs w:val="24"/>
        </w:rPr>
        <w:t xml:space="preserve"> sarà competente il foro di Cagliari</w:t>
      </w:r>
      <w:r w:rsidR="00B83082">
        <w:rPr>
          <w:rFonts w:ascii="Times New Roman" w:hAnsi="Times New Roman" w:cs="Times New Roman"/>
          <w:bCs/>
          <w:sz w:val="24"/>
          <w:szCs w:val="24"/>
        </w:rPr>
        <w:t>.</w:t>
      </w:r>
    </w:p>
    <w:p w14:paraId="091A053F" w14:textId="77777777" w:rsidR="006C50DC" w:rsidRPr="00FA21F9" w:rsidRDefault="006C50DC" w:rsidP="006C50DC">
      <w:pPr>
        <w:tabs>
          <w:tab w:val="left" w:pos="3261"/>
          <w:tab w:val="left" w:pos="7655"/>
        </w:tabs>
        <w:jc w:val="center"/>
        <w:rPr>
          <w:rFonts w:ascii="Times New Roman" w:hAnsi="Times New Roman" w:cs="Times New Roman"/>
          <w:sz w:val="24"/>
          <w:szCs w:val="24"/>
        </w:rPr>
      </w:pPr>
      <w:r w:rsidRPr="00FA21F9">
        <w:rPr>
          <w:rFonts w:ascii="Times New Roman" w:hAnsi="Times New Roman" w:cs="Times New Roman"/>
          <w:b/>
          <w:bCs/>
          <w:sz w:val="24"/>
          <w:szCs w:val="24"/>
        </w:rPr>
        <w:t>Art.</w:t>
      </w:r>
      <w:r w:rsidR="002E0992">
        <w:rPr>
          <w:rFonts w:ascii="Times New Roman" w:hAnsi="Times New Roman" w:cs="Times New Roman"/>
          <w:b/>
          <w:bCs/>
          <w:sz w:val="24"/>
          <w:szCs w:val="24"/>
        </w:rPr>
        <w:t>20</w:t>
      </w:r>
      <w:r w:rsidR="008A2AEA">
        <w:rPr>
          <w:rFonts w:ascii="Times New Roman" w:hAnsi="Times New Roman" w:cs="Times New Roman"/>
          <w:b/>
          <w:bCs/>
          <w:sz w:val="24"/>
          <w:szCs w:val="24"/>
        </w:rPr>
        <w:t>-</w:t>
      </w:r>
      <w:r w:rsidR="00517D3B">
        <w:rPr>
          <w:rFonts w:ascii="Times New Roman" w:hAnsi="Times New Roman" w:cs="Times New Roman"/>
          <w:b/>
          <w:bCs/>
          <w:sz w:val="24"/>
          <w:szCs w:val="24"/>
        </w:rPr>
        <w:t xml:space="preserve"> D</w:t>
      </w:r>
      <w:r>
        <w:rPr>
          <w:rFonts w:ascii="Times New Roman" w:hAnsi="Times New Roman" w:cs="Times New Roman"/>
          <w:b/>
          <w:bCs/>
          <w:sz w:val="24"/>
          <w:szCs w:val="24"/>
        </w:rPr>
        <w:t xml:space="preserve">omicilio </w:t>
      </w:r>
    </w:p>
    <w:p w14:paraId="4647E52E" w14:textId="77777777" w:rsidR="006C50DC" w:rsidRPr="00FA21F9" w:rsidRDefault="006C50DC" w:rsidP="006C50DC">
      <w:pPr>
        <w:tabs>
          <w:tab w:val="left" w:pos="3261"/>
          <w:tab w:val="left" w:pos="7655"/>
        </w:tabs>
        <w:jc w:val="both"/>
        <w:rPr>
          <w:rFonts w:ascii="Times New Roman" w:hAnsi="Times New Roman" w:cs="Times New Roman"/>
          <w:sz w:val="24"/>
          <w:szCs w:val="24"/>
        </w:rPr>
      </w:pPr>
      <w:r>
        <w:rPr>
          <w:rFonts w:ascii="Times New Roman" w:hAnsi="Times New Roman" w:cs="Times New Roman"/>
          <w:sz w:val="24"/>
          <w:szCs w:val="24"/>
        </w:rPr>
        <w:t xml:space="preserve">La </w:t>
      </w:r>
      <w:r>
        <w:rPr>
          <w:rFonts w:ascii="Times New Roman" w:hAnsi="Times New Roman" w:cs="Times New Roman"/>
          <w:b/>
          <w:sz w:val="24"/>
          <w:szCs w:val="24"/>
        </w:rPr>
        <w:t>Società</w:t>
      </w:r>
      <w:r w:rsidRPr="00FA21F9">
        <w:rPr>
          <w:rFonts w:ascii="Times New Roman" w:hAnsi="Times New Roman" w:cs="Times New Roman"/>
          <w:sz w:val="24"/>
          <w:szCs w:val="24"/>
        </w:rPr>
        <w:t xml:space="preserve"> dichiara espressamente di eleggere il proprio domicilio nel Comune di </w:t>
      </w:r>
      <w:r w:rsidR="00E60C8A">
        <w:rPr>
          <w:rFonts w:ascii="Times New Roman" w:hAnsi="Times New Roman" w:cs="Times New Roman"/>
          <w:sz w:val="24"/>
          <w:szCs w:val="24"/>
        </w:rPr>
        <w:t>….</w:t>
      </w:r>
      <w:r w:rsidR="00A6390D">
        <w:rPr>
          <w:rFonts w:ascii="Times New Roman" w:hAnsi="Times New Roman" w:cs="Times New Roman"/>
          <w:sz w:val="24"/>
          <w:szCs w:val="24"/>
        </w:rPr>
        <w:t xml:space="preserve">, Via </w:t>
      </w:r>
      <w:r w:rsidR="00E60C8A">
        <w:rPr>
          <w:rFonts w:ascii="Times New Roman" w:hAnsi="Times New Roman" w:cs="Times New Roman"/>
          <w:sz w:val="24"/>
          <w:szCs w:val="24"/>
        </w:rPr>
        <w:t>….</w:t>
      </w:r>
      <w:r w:rsidR="00A6390D">
        <w:rPr>
          <w:rFonts w:ascii="Times New Roman" w:hAnsi="Times New Roman" w:cs="Times New Roman"/>
          <w:sz w:val="24"/>
          <w:szCs w:val="24"/>
        </w:rPr>
        <w:t xml:space="preserve"> n. </w:t>
      </w:r>
      <w:r w:rsidR="00E60C8A">
        <w:rPr>
          <w:rFonts w:ascii="Times New Roman" w:hAnsi="Times New Roman" w:cs="Times New Roman"/>
          <w:sz w:val="24"/>
          <w:szCs w:val="24"/>
        </w:rPr>
        <w:t>…</w:t>
      </w:r>
    </w:p>
    <w:p w14:paraId="4F2FDE64" w14:textId="77777777" w:rsidR="004472D7" w:rsidRDefault="004472D7" w:rsidP="00426D8F">
      <w:pPr>
        <w:tabs>
          <w:tab w:val="left" w:pos="3261"/>
          <w:tab w:val="left" w:pos="7655"/>
        </w:tabs>
        <w:ind w:right="27"/>
        <w:jc w:val="center"/>
        <w:rPr>
          <w:rFonts w:ascii="Times New Roman" w:hAnsi="Times New Roman" w:cs="Times New Roman"/>
          <w:b/>
          <w:bCs/>
          <w:sz w:val="24"/>
          <w:szCs w:val="24"/>
        </w:rPr>
      </w:pPr>
      <w:r w:rsidRPr="00FA21F9">
        <w:rPr>
          <w:rFonts w:ascii="Times New Roman" w:hAnsi="Times New Roman" w:cs="Times New Roman"/>
          <w:b/>
          <w:bCs/>
          <w:sz w:val="24"/>
          <w:szCs w:val="24"/>
        </w:rPr>
        <w:t>Art.</w:t>
      </w:r>
      <w:r w:rsidR="002E0992">
        <w:rPr>
          <w:rFonts w:ascii="Times New Roman" w:hAnsi="Times New Roman" w:cs="Times New Roman"/>
          <w:b/>
          <w:bCs/>
          <w:sz w:val="24"/>
          <w:szCs w:val="24"/>
        </w:rPr>
        <w:t>21</w:t>
      </w:r>
      <w:r w:rsidRPr="00FA21F9">
        <w:rPr>
          <w:rFonts w:ascii="Times New Roman" w:hAnsi="Times New Roman" w:cs="Times New Roman"/>
          <w:b/>
          <w:bCs/>
          <w:sz w:val="24"/>
          <w:szCs w:val="24"/>
        </w:rPr>
        <w:t>-</w:t>
      </w:r>
      <w:r w:rsidR="00517D3B">
        <w:rPr>
          <w:rFonts w:ascii="Times New Roman" w:hAnsi="Times New Roman" w:cs="Times New Roman"/>
          <w:b/>
          <w:bCs/>
          <w:sz w:val="24"/>
          <w:szCs w:val="24"/>
        </w:rPr>
        <w:t xml:space="preserve"> D</w:t>
      </w:r>
      <w:r w:rsidR="00E07693">
        <w:rPr>
          <w:rFonts w:ascii="Times New Roman" w:hAnsi="Times New Roman" w:cs="Times New Roman"/>
          <w:b/>
          <w:bCs/>
          <w:sz w:val="24"/>
          <w:szCs w:val="24"/>
        </w:rPr>
        <w:t>ocumenti</w:t>
      </w:r>
    </w:p>
    <w:p w14:paraId="7A738382" w14:textId="77777777" w:rsidR="004472D7" w:rsidRDefault="004472D7" w:rsidP="00D824BD">
      <w:pPr>
        <w:tabs>
          <w:tab w:val="left" w:pos="3261"/>
          <w:tab w:val="left" w:pos="7655"/>
        </w:tabs>
        <w:ind w:right="27"/>
        <w:jc w:val="both"/>
        <w:rPr>
          <w:rFonts w:ascii="Times New Roman" w:hAnsi="Times New Roman" w:cs="Times New Roman"/>
          <w:sz w:val="24"/>
          <w:szCs w:val="24"/>
        </w:rPr>
      </w:pPr>
      <w:r>
        <w:rPr>
          <w:rFonts w:ascii="Times New Roman" w:hAnsi="Times New Roman" w:cs="Times New Roman"/>
          <w:bCs/>
          <w:sz w:val="24"/>
          <w:szCs w:val="24"/>
        </w:rPr>
        <w:t>P</w:t>
      </w:r>
      <w:r w:rsidRPr="00FA21F9">
        <w:rPr>
          <w:rFonts w:ascii="Times New Roman" w:hAnsi="Times New Roman" w:cs="Times New Roman"/>
          <w:sz w:val="24"/>
          <w:szCs w:val="24"/>
        </w:rPr>
        <w:t xml:space="preserve">er quanto non espressamente previsto nel presente contratto le Parti fanno riferimento agli atti di gara e alla documentazione depositata presso </w:t>
      </w:r>
      <w:proofErr w:type="spellStart"/>
      <w:r w:rsidRPr="00FA21F9">
        <w:rPr>
          <w:rFonts w:ascii="Times New Roman" w:hAnsi="Times New Roman" w:cs="Times New Roman"/>
          <w:sz w:val="24"/>
          <w:szCs w:val="24"/>
        </w:rPr>
        <w:t>l’</w:t>
      </w:r>
      <w:r w:rsidR="00185DAE">
        <w:rPr>
          <w:rFonts w:ascii="Times New Roman" w:hAnsi="Times New Roman" w:cs="Times New Roman"/>
          <w:b/>
          <w:sz w:val="24"/>
          <w:szCs w:val="24"/>
        </w:rPr>
        <w:t>AdSP</w:t>
      </w:r>
      <w:proofErr w:type="spellEnd"/>
      <w:r w:rsidRPr="00FA21F9">
        <w:rPr>
          <w:rFonts w:ascii="Times New Roman" w:hAnsi="Times New Roman" w:cs="Times New Roman"/>
          <w:b/>
          <w:sz w:val="24"/>
          <w:szCs w:val="24"/>
        </w:rPr>
        <w:t xml:space="preserve"> </w:t>
      </w:r>
      <w:r w:rsidRPr="00FA21F9">
        <w:rPr>
          <w:rFonts w:ascii="Times New Roman" w:hAnsi="Times New Roman" w:cs="Times New Roman"/>
          <w:sz w:val="24"/>
          <w:szCs w:val="24"/>
        </w:rPr>
        <w:t>che l</w:t>
      </w:r>
      <w:r w:rsidR="003D4EB2">
        <w:rPr>
          <w:rFonts w:ascii="Times New Roman" w:hAnsi="Times New Roman" w:cs="Times New Roman"/>
          <w:sz w:val="24"/>
          <w:szCs w:val="24"/>
        </w:rPr>
        <w:t xml:space="preserve">a </w:t>
      </w:r>
      <w:r w:rsidR="003D4EB2">
        <w:rPr>
          <w:rFonts w:ascii="Times New Roman" w:hAnsi="Times New Roman" w:cs="Times New Roman"/>
          <w:b/>
          <w:sz w:val="24"/>
          <w:szCs w:val="24"/>
        </w:rPr>
        <w:t>Società</w:t>
      </w:r>
      <w:r w:rsidR="00DC6A1A">
        <w:rPr>
          <w:rFonts w:ascii="Times New Roman" w:hAnsi="Times New Roman" w:cs="Times New Roman"/>
          <w:sz w:val="24"/>
          <w:szCs w:val="24"/>
        </w:rPr>
        <w:t xml:space="preserve"> </w:t>
      </w:r>
      <w:r w:rsidRPr="00FA21F9">
        <w:rPr>
          <w:rFonts w:ascii="Times New Roman" w:hAnsi="Times New Roman" w:cs="Times New Roman"/>
          <w:sz w:val="24"/>
          <w:szCs w:val="24"/>
        </w:rPr>
        <w:t>dichiara espressamente di conoscere (come da dichiarazione in sede di offerta), e che qui si intende come integralmente riportata, anche se non materialmente allegata, dispensando l’Ufficiale Rogante dalla relativa lettura. Le parti rinviano, altresì, alle norme del codice civile in quanto compatibili</w:t>
      </w:r>
      <w:r w:rsidR="00342B79">
        <w:rPr>
          <w:rFonts w:ascii="Times New Roman" w:hAnsi="Times New Roman" w:cs="Times New Roman"/>
          <w:sz w:val="24"/>
          <w:szCs w:val="24"/>
        </w:rPr>
        <w:t>.</w:t>
      </w:r>
    </w:p>
    <w:p w14:paraId="3C89029F" w14:textId="77777777" w:rsidR="008028D7" w:rsidRPr="008028D7" w:rsidRDefault="008028D7" w:rsidP="008028D7">
      <w:pPr>
        <w:tabs>
          <w:tab w:val="left" w:pos="3261"/>
          <w:tab w:val="left" w:pos="7655"/>
        </w:tabs>
        <w:ind w:right="27"/>
        <w:jc w:val="both"/>
        <w:rPr>
          <w:rFonts w:ascii="Times New Roman" w:hAnsi="Times New Roman" w:cs="Times New Roman"/>
          <w:sz w:val="24"/>
          <w:szCs w:val="24"/>
          <w:lang w:bidi="it-IT"/>
        </w:rPr>
      </w:pPr>
      <w:r w:rsidRPr="008028D7">
        <w:rPr>
          <w:rFonts w:ascii="Times New Roman" w:hAnsi="Times New Roman" w:cs="Times New Roman"/>
          <w:sz w:val="24"/>
          <w:szCs w:val="24"/>
          <w:lang w:bidi="it-IT"/>
        </w:rPr>
        <w:t>Sono parte integrante del contratto di appalto,</w:t>
      </w:r>
      <w:r w:rsidR="00490E44">
        <w:rPr>
          <w:rFonts w:ascii="Times New Roman" w:hAnsi="Times New Roman" w:cs="Times New Roman"/>
          <w:sz w:val="24"/>
          <w:szCs w:val="24"/>
          <w:lang w:bidi="it-IT"/>
        </w:rPr>
        <w:t xml:space="preserve"> anche se non materialmente allegati,</w:t>
      </w:r>
      <w:r w:rsidRPr="008028D7">
        <w:rPr>
          <w:rFonts w:ascii="Times New Roman" w:hAnsi="Times New Roman" w:cs="Times New Roman"/>
          <w:sz w:val="24"/>
          <w:szCs w:val="24"/>
          <w:lang w:bidi="it-IT"/>
        </w:rPr>
        <w:t xml:space="preserve"> oltre </w:t>
      </w:r>
      <w:r>
        <w:rPr>
          <w:rFonts w:ascii="Times New Roman" w:hAnsi="Times New Roman" w:cs="Times New Roman"/>
          <w:sz w:val="24"/>
          <w:szCs w:val="24"/>
          <w:lang w:bidi="it-IT"/>
        </w:rPr>
        <w:t xml:space="preserve">al </w:t>
      </w:r>
      <w:r w:rsidR="000859EE">
        <w:rPr>
          <w:rFonts w:ascii="Times New Roman" w:hAnsi="Times New Roman" w:cs="Times New Roman"/>
          <w:sz w:val="24"/>
          <w:szCs w:val="24"/>
          <w:lang w:bidi="it-IT"/>
        </w:rPr>
        <w:t>Capitolato S</w:t>
      </w:r>
      <w:r w:rsidRPr="008028D7">
        <w:rPr>
          <w:rFonts w:ascii="Times New Roman" w:hAnsi="Times New Roman" w:cs="Times New Roman"/>
          <w:sz w:val="24"/>
          <w:szCs w:val="24"/>
          <w:lang w:bidi="it-IT"/>
        </w:rPr>
        <w:t>peciale d'</w:t>
      </w:r>
      <w:r w:rsidR="000859EE">
        <w:rPr>
          <w:rFonts w:ascii="Times New Roman" w:hAnsi="Times New Roman" w:cs="Times New Roman"/>
          <w:sz w:val="24"/>
          <w:szCs w:val="24"/>
          <w:lang w:bidi="it-IT"/>
        </w:rPr>
        <w:t>A</w:t>
      </w:r>
      <w:r w:rsidRPr="008028D7">
        <w:rPr>
          <w:rFonts w:ascii="Times New Roman" w:hAnsi="Times New Roman" w:cs="Times New Roman"/>
          <w:sz w:val="24"/>
          <w:szCs w:val="24"/>
          <w:lang w:bidi="it-IT"/>
        </w:rPr>
        <w:t>ppalto, la seguente documentazione:</w:t>
      </w:r>
    </w:p>
    <w:p w14:paraId="6F3652EB" w14:textId="77777777" w:rsidR="00631C7F" w:rsidRDefault="00631C7F" w:rsidP="004D49A2">
      <w:pPr>
        <w:numPr>
          <w:ilvl w:val="0"/>
          <w:numId w:val="2"/>
        </w:numPr>
        <w:tabs>
          <w:tab w:val="left" w:pos="3261"/>
          <w:tab w:val="left" w:pos="7655"/>
        </w:tabs>
        <w:ind w:right="27"/>
        <w:jc w:val="both"/>
        <w:rPr>
          <w:rFonts w:ascii="Times New Roman" w:hAnsi="Times New Roman" w:cs="Times New Roman"/>
          <w:sz w:val="24"/>
          <w:szCs w:val="24"/>
          <w:lang w:bidi="it-IT"/>
        </w:rPr>
      </w:pPr>
      <w:r>
        <w:rPr>
          <w:rFonts w:ascii="Times New Roman" w:hAnsi="Times New Roman" w:cs="Times New Roman"/>
          <w:sz w:val="24"/>
          <w:szCs w:val="24"/>
          <w:lang w:bidi="it-IT"/>
        </w:rPr>
        <w:t>offerta tecnica ed economica</w:t>
      </w:r>
    </w:p>
    <w:p w14:paraId="1217F450" w14:textId="77777777" w:rsidR="008028D7" w:rsidRPr="008028D7" w:rsidRDefault="008028D7" w:rsidP="004D49A2">
      <w:pPr>
        <w:numPr>
          <w:ilvl w:val="0"/>
          <w:numId w:val="2"/>
        </w:numPr>
        <w:tabs>
          <w:tab w:val="left" w:pos="3261"/>
          <w:tab w:val="left" w:pos="7655"/>
        </w:tabs>
        <w:ind w:right="27"/>
        <w:jc w:val="both"/>
        <w:rPr>
          <w:rFonts w:ascii="Times New Roman" w:hAnsi="Times New Roman" w:cs="Times New Roman"/>
          <w:sz w:val="24"/>
          <w:szCs w:val="24"/>
          <w:lang w:bidi="it-IT"/>
        </w:rPr>
      </w:pPr>
      <w:r w:rsidRPr="008028D7">
        <w:rPr>
          <w:rFonts w:ascii="Times New Roman" w:hAnsi="Times New Roman" w:cs="Times New Roman"/>
          <w:sz w:val="24"/>
          <w:szCs w:val="24"/>
          <w:lang w:bidi="it-IT"/>
        </w:rPr>
        <w:t>le polizze di garanzia</w:t>
      </w:r>
    </w:p>
    <w:p w14:paraId="3C046D1E" w14:textId="77777777" w:rsidR="008936EE" w:rsidRPr="00631C7F" w:rsidRDefault="00631C7F" w:rsidP="004D49A2">
      <w:pPr>
        <w:numPr>
          <w:ilvl w:val="0"/>
          <w:numId w:val="2"/>
        </w:numPr>
        <w:tabs>
          <w:tab w:val="left" w:pos="3261"/>
          <w:tab w:val="left" w:pos="7655"/>
        </w:tabs>
        <w:ind w:right="27"/>
        <w:jc w:val="both"/>
        <w:rPr>
          <w:rFonts w:ascii="Times New Roman" w:hAnsi="Times New Roman" w:cs="Times New Roman"/>
          <w:sz w:val="24"/>
          <w:szCs w:val="24"/>
          <w:lang w:bidi="it-IT"/>
        </w:rPr>
      </w:pPr>
      <w:r w:rsidRPr="00631C7F">
        <w:rPr>
          <w:rFonts w:ascii="Times New Roman" w:hAnsi="Times New Roman" w:cs="Times New Roman"/>
          <w:sz w:val="24"/>
          <w:szCs w:val="24"/>
          <w:lang w:bidi="it-IT"/>
        </w:rPr>
        <w:t>DUVRI</w:t>
      </w:r>
    </w:p>
    <w:p w14:paraId="10DAD964" w14:textId="77777777" w:rsidR="00E60C8A" w:rsidRPr="00631C7F" w:rsidRDefault="00631C7F" w:rsidP="004D49A2">
      <w:pPr>
        <w:numPr>
          <w:ilvl w:val="0"/>
          <w:numId w:val="2"/>
        </w:numPr>
        <w:tabs>
          <w:tab w:val="left" w:pos="3261"/>
          <w:tab w:val="left" w:pos="7655"/>
        </w:tabs>
        <w:ind w:right="27"/>
        <w:jc w:val="both"/>
        <w:rPr>
          <w:rFonts w:ascii="Times New Roman" w:hAnsi="Times New Roman" w:cs="Times New Roman"/>
          <w:sz w:val="24"/>
          <w:szCs w:val="24"/>
          <w:lang w:bidi="it-IT"/>
        </w:rPr>
      </w:pPr>
      <w:r>
        <w:rPr>
          <w:rFonts w:ascii="Times New Roman" w:hAnsi="Times New Roman" w:cs="Times New Roman"/>
          <w:sz w:val="24"/>
          <w:szCs w:val="24"/>
          <w:lang w:bidi="it-IT"/>
        </w:rPr>
        <w:t>d</w:t>
      </w:r>
      <w:r w:rsidRPr="00631C7F">
        <w:rPr>
          <w:rFonts w:ascii="Times New Roman" w:hAnsi="Times New Roman" w:cs="Times New Roman"/>
          <w:sz w:val="24"/>
          <w:szCs w:val="24"/>
          <w:lang w:bidi="it-IT"/>
        </w:rPr>
        <w:t>ichiarazioni della Società</w:t>
      </w:r>
      <w:r>
        <w:rPr>
          <w:rFonts w:ascii="Times New Roman" w:hAnsi="Times New Roman" w:cs="Times New Roman"/>
          <w:sz w:val="24"/>
          <w:szCs w:val="24"/>
          <w:lang w:bidi="it-IT"/>
        </w:rPr>
        <w:t>.</w:t>
      </w:r>
    </w:p>
    <w:p w14:paraId="36D27B5D" w14:textId="77777777" w:rsidR="00490E44" w:rsidRPr="00FA21F9" w:rsidRDefault="00207709" w:rsidP="00D824BD">
      <w:pPr>
        <w:tabs>
          <w:tab w:val="left" w:pos="3261"/>
          <w:tab w:val="left" w:pos="7655"/>
        </w:tabs>
        <w:ind w:right="27"/>
        <w:jc w:val="both"/>
        <w:rPr>
          <w:rFonts w:ascii="Times New Roman" w:hAnsi="Times New Roman" w:cs="Times New Roman"/>
          <w:sz w:val="24"/>
          <w:szCs w:val="24"/>
          <w:lang w:bidi="it-IT"/>
        </w:rPr>
      </w:pPr>
      <w:r w:rsidRPr="00631C7F">
        <w:rPr>
          <w:rFonts w:ascii="Times New Roman" w:hAnsi="Times New Roman" w:cs="Times New Roman"/>
          <w:sz w:val="24"/>
          <w:szCs w:val="24"/>
          <w:lang w:bidi="it-IT"/>
        </w:rPr>
        <w:t>Sono, altresì, contrattualmente vincolan</w:t>
      </w:r>
      <w:r w:rsidR="00374DA9" w:rsidRPr="00631C7F">
        <w:rPr>
          <w:rFonts w:ascii="Times New Roman" w:hAnsi="Times New Roman" w:cs="Times New Roman"/>
          <w:sz w:val="24"/>
          <w:szCs w:val="24"/>
          <w:lang w:bidi="it-IT"/>
        </w:rPr>
        <w:t>ti</w:t>
      </w:r>
      <w:r w:rsidR="00374DA9">
        <w:rPr>
          <w:rFonts w:ascii="Times New Roman" w:hAnsi="Times New Roman" w:cs="Times New Roman"/>
          <w:sz w:val="24"/>
          <w:szCs w:val="24"/>
          <w:lang w:bidi="it-IT"/>
        </w:rPr>
        <w:t xml:space="preserve"> per le</w:t>
      </w:r>
      <w:r w:rsidRPr="008936EE">
        <w:rPr>
          <w:rFonts w:ascii="Times New Roman" w:hAnsi="Times New Roman" w:cs="Times New Roman"/>
          <w:sz w:val="24"/>
          <w:szCs w:val="24"/>
          <w:lang w:bidi="it-IT"/>
        </w:rPr>
        <w:t xml:space="preserve"> parti le </w:t>
      </w:r>
      <w:r w:rsidR="00502F54" w:rsidRPr="008936EE">
        <w:rPr>
          <w:rFonts w:ascii="Times New Roman" w:hAnsi="Times New Roman" w:cs="Times New Roman"/>
          <w:sz w:val="24"/>
          <w:szCs w:val="24"/>
          <w:lang w:bidi="it-IT"/>
        </w:rPr>
        <w:t xml:space="preserve">ulteriori Leggi, norme </w:t>
      </w:r>
      <w:r w:rsidR="00502F54" w:rsidRPr="008936EE">
        <w:rPr>
          <w:rFonts w:ascii="Times New Roman" w:hAnsi="Times New Roman" w:cs="Times New Roman"/>
          <w:sz w:val="24"/>
          <w:szCs w:val="24"/>
          <w:lang w:bidi="it-IT"/>
        </w:rPr>
        <w:lastRenderedPageBreak/>
        <w:t xml:space="preserve">e previsioni </w:t>
      </w:r>
      <w:r w:rsidR="00E60C8A">
        <w:rPr>
          <w:rFonts w:ascii="Times New Roman" w:hAnsi="Times New Roman" w:cs="Times New Roman"/>
          <w:sz w:val="24"/>
          <w:szCs w:val="24"/>
          <w:lang w:bidi="it-IT"/>
        </w:rPr>
        <w:t>richiamate</w:t>
      </w:r>
      <w:r w:rsidR="00502F54" w:rsidRPr="008936EE">
        <w:rPr>
          <w:rFonts w:ascii="Times New Roman" w:hAnsi="Times New Roman" w:cs="Times New Roman"/>
          <w:sz w:val="24"/>
          <w:szCs w:val="24"/>
          <w:lang w:bidi="it-IT"/>
        </w:rPr>
        <w:t xml:space="preserve"> </w:t>
      </w:r>
      <w:r w:rsidR="00E60C8A">
        <w:rPr>
          <w:rFonts w:ascii="Times New Roman" w:hAnsi="Times New Roman" w:cs="Times New Roman"/>
          <w:sz w:val="24"/>
          <w:szCs w:val="24"/>
          <w:lang w:bidi="it-IT"/>
        </w:rPr>
        <w:t>n</w:t>
      </w:r>
      <w:r w:rsidR="00502F54" w:rsidRPr="008936EE">
        <w:rPr>
          <w:rFonts w:ascii="Times New Roman" w:hAnsi="Times New Roman" w:cs="Times New Roman"/>
          <w:sz w:val="24"/>
          <w:szCs w:val="24"/>
          <w:lang w:bidi="it-IT"/>
        </w:rPr>
        <w:t xml:space="preserve">el Capitolato </w:t>
      </w:r>
      <w:r w:rsidR="000859EE">
        <w:rPr>
          <w:rFonts w:ascii="Times New Roman" w:hAnsi="Times New Roman" w:cs="Times New Roman"/>
          <w:sz w:val="24"/>
          <w:szCs w:val="24"/>
          <w:lang w:bidi="it-IT"/>
        </w:rPr>
        <w:t>S</w:t>
      </w:r>
      <w:r w:rsidR="00502F54" w:rsidRPr="008936EE">
        <w:rPr>
          <w:rFonts w:ascii="Times New Roman" w:hAnsi="Times New Roman" w:cs="Times New Roman"/>
          <w:sz w:val="24"/>
          <w:szCs w:val="24"/>
          <w:lang w:bidi="it-IT"/>
        </w:rPr>
        <w:t>peciale</w:t>
      </w:r>
      <w:r w:rsidR="000859EE">
        <w:rPr>
          <w:rFonts w:ascii="Times New Roman" w:hAnsi="Times New Roman" w:cs="Times New Roman"/>
          <w:sz w:val="24"/>
          <w:szCs w:val="24"/>
          <w:lang w:bidi="it-IT"/>
        </w:rPr>
        <w:t xml:space="preserve"> d’Appalto</w:t>
      </w:r>
      <w:r w:rsidR="00502F54" w:rsidRPr="008936EE">
        <w:rPr>
          <w:rFonts w:ascii="Times New Roman" w:hAnsi="Times New Roman" w:cs="Times New Roman"/>
          <w:sz w:val="24"/>
          <w:szCs w:val="24"/>
          <w:lang w:bidi="it-IT"/>
        </w:rPr>
        <w:t>.</w:t>
      </w:r>
    </w:p>
    <w:p w14:paraId="43D374CE" w14:textId="77777777" w:rsidR="004472D7" w:rsidRDefault="004472D7" w:rsidP="00926403">
      <w:pPr>
        <w:tabs>
          <w:tab w:val="left" w:pos="7655"/>
        </w:tabs>
        <w:jc w:val="center"/>
        <w:rPr>
          <w:rFonts w:ascii="Times New Roman" w:hAnsi="Times New Roman" w:cs="Times New Roman"/>
          <w:b/>
          <w:bCs/>
          <w:sz w:val="24"/>
          <w:szCs w:val="24"/>
        </w:rPr>
      </w:pPr>
      <w:r w:rsidRPr="00FA21F9">
        <w:rPr>
          <w:rFonts w:ascii="Times New Roman" w:hAnsi="Times New Roman" w:cs="Times New Roman"/>
          <w:b/>
          <w:bCs/>
          <w:sz w:val="24"/>
          <w:szCs w:val="24"/>
        </w:rPr>
        <w:t>Art.</w:t>
      </w:r>
      <w:r w:rsidR="002E0992">
        <w:rPr>
          <w:rFonts w:ascii="Times New Roman" w:hAnsi="Times New Roman" w:cs="Times New Roman"/>
          <w:b/>
          <w:bCs/>
          <w:sz w:val="24"/>
          <w:szCs w:val="24"/>
        </w:rPr>
        <w:t>22</w:t>
      </w:r>
      <w:r w:rsidRPr="00FA21F9">
        <w:rPr>
          <w:rFonts w:ascii="Times New Roman" w:hAnsi="Times New Roman" w:cs="Times New Roman"/>
          <w:b/>
          <w:bCs/>
          <w:sz w:val="24"/>
          <w:szCs w:val="24"/>
        </w:rPr>
        <w:t>-</w:t>
      </w:r>
      <w:r w:rsidR="00E07693">
        <w:rPr>
          <w:rFonts w:ascii="Times New Roman" w:hAnsi="Times New Roman" w:cs="Times New Roman"/>
          <w:b/>
          <w:bCs/>
          <w:sz w:val="24"/>
          <w:szCs w:val="24"/>
        </w:rPr>
        <w:t xml:space="preserve"> </w:t>
      </w:r>
      <w:r w:rsidR="00517D3B">
        <w:rPr>
          <w:rFonts w:ascii="Times New Roman" w:hAnsi="Times New Roman" w:cs="Times New Roman"/>
          <w:b/>
          <w:bCs/>
          <w:sz w:val="24"/>
          <w:szCs w:val="24"/>
        </w:rPr>
        <w:t>T</w:t>
      </w:r>
      <w:r w:rsidR="00E07693">
        <w:rPr>
          <w:rFonts w:ascii="Times New Roman" w:hAnsi="Times New Roman" w:cs="Times New Roman"/>
          <w:b/>
          <w:bCs/>
          <w:sz w:val="24"/>
          <w:szCs w:val="24"/>
        </w:rPr>
        <w:t>rattamento dati personali</w:t>
      </w:r>
    </w:p>
    <w:p w14:paraId="2234CA65" w14:textId="77777777" w:rsidR="00B274CD" w:rsidRPr="00FF1FBD" w:rsidRDefault="004472D7" w:rsidP="00B274CD">
      <w:pPr>
        <w:tabs>
          <w:tab w:val="left" w:pos="7655"/>
        </w:tabs>
        <w:jc w:val="both"/>
        <w:rPr>
          <w:rFonts w:ascii="Times New Roman" w:hAnsi="Times New Roman" w:cs="Times New Roman"/>
          <w:sz w:val="24"/>
          <w:szCs w:val="24"/>
        </w:rPr>
      </w:pPr>
      <w:proofErr w:type="spellStart"/>
      <w:r>
        <w:rPr>
          <w:rFonts w:ascii="Times New Roman" w:hAnsi="Times New Roman" w:cs="Times New Roman"/>
          <w:bCs/>
          <w:sz w:val="24"/>
          <w:szCs w:val="24"/>
        </w:rPr>
        <w:t>L</w:t>
      </w:r>
      <w:r w:rsidRPr="00FA21F9">
        <w:rPr>
          <w:rFonts w:ascii="Times New Roman" w:hAnsi="Times New Roman" w:cs="Times New Roman"/>
          <w:sz w:val="24"/>
          <w:szCs w:val="24"/>
        </w:rPr>
        <w:t>’</w:t>
      </w:r>
      <w:r w:rsidR="00185DAE">
        <w:rPr>
          <w:rFonts w:ascii="Times New Roman" w:hAnsi="Times New Roman" w:cs="Times New Roman"/>
          <w:b/>
          <w:sz w:val="24"/>
          <w:szCs w:val="24"/>
        </w:rPr>
        <w:t>AdSP</w:t>
      </w:r>
      <w:proofErr w:type="spellEnd"/>
      <w:r w:rsidRPr="00FA21F9">
        <w:rPr>
          <w:rFonts w:ascii="Times New Roman" w:hAnsi="Times New Roman" w:cs="Times New Roman"/>
          <w:b/>
          <w:sz w:val="24"/>
          <w:szCs w:val="24"/>
        </w:rPr>
        <w:t xml:space="preserve"> </w:t>
      </w:r>
      <w:r w:rsidRPr="00FA21F9">
        <w:rPr>
          <w:rFonts w:ascii="Times New Roman" w:hAnsi="Times New Roman" w:cs="Times New Roman"/>
          <w:sz w:val="24"/>
          <w:szCs w:val="24"/>
        </w:rPr>
        <w:t xml:space="preserve">tratterà i dati personali esclusivamente per lo svolgimento delle proprie funzioni istituzionali ai sensi del </w:t>
      </w:r>
      <w:proofErr w:type="spellStart"/>
      <w:r w:rsidRPr="00FA21F9">
        <w:rPr>
          <w:rFonts w:ascii="Times New Roman" w:hAnsi="Times New Roman" w:cs="Times New Roman"/>
          <w:sz w:val="24"/>
          <w:szCs w:val="24"/>
        </w:rPr>
        <w:t>D.Lgs</w:t>
      </w:r>
      <w:proofErr w:type="spellEnd"/>
      <w:r w:rsidRPr="00FA21F9">
        <w:rPr>
          <w:rFonts w:ascii="Times New Roman" w:hAnsi="Times New Roman" w:cs="Times New Roman"/>
          <w:sz w:val="24"/>
          <w:szCs w:val="24"/>
        </w:rPr>
        <w:t xml:space="preserve"> 196/2003 e </w:t>
      </w:r>
      <w:proofErr w:type="spellStart"/>
      <w:r w:rsidRPr="00FA21F9">
        <w:rPr>
          <w:rFonts w:ascii="Times New Roman" w:hAnsi="Times New Roman" w:cs="Times New Roman"/>
          <w:sz w:val="24"/>
          <w:szCs w:val="24"/>
        </w:rPr>
        <w:t>s.m.i.</w:t>
      </w:r>
      <w:proofErr w:type="spellEnd"/>
      <w:r w:rsidR="00B274CD">
        <w:rPr>
          <w:rFonts w:ascii="Times New Roman" w:hAnsi="Times New Roman" w:cs="Times New Roman"/>
          <w:sz w:val="24"/>
          <w:szCs w:val="24"/>
        </w:rPr>
        <w:t xml:space="preserve"> e del </w:t>
      </w:r>
      <w:hyperlink r:id="rId8" w:history="1">
        <w:r w:rsidR="00B274CD" w:rsidRPr="00FF1FBD">
          <w:rPr>
            <w:rStyle w:val="Collegamentoipertestuale"/>
            <w:rFonts w:ascii="Times New Roman" w:hAnsi="Times New Roman" w:cs="Times New Roman"/>
            <w:color w:val="auto"/>
            <w:sz w:val="24"/>
            <w:szCs w:val="24"/>
            <w:u w:val="none"/>
          </w:rPr>
          <w:t>Regolamento Unione Europea 679/2016.</w:t>
        </w:r>
      </w:hyperlink>
    </w:p>
    <w:p w14:paraId="5E454A13" w14:textId="77777777" w:rsidR="00D370EC" w:rsidRPr="00A146E0" w:rsidRDefault="00D370EC" w:rsidP="00D370EC">
      <w:pPr>
        <w:tabs>
          <w:tab w:val="left" w:pos="7655"/>
        </w:tabs>
        <w:jc w:val="center"/>
        <w:rPr>
          <w:rFonts w:ascii="Times New Roman" w:hAnsi="Times New Roman" w:cs="Times New Roman"/>
          <w:b/>
          <w:sz w:val="24"/>
          <w:szCs w:val="24"/>
        </w:rPr>
      </w:pPr>
      <w:r w:rsidRPr="00A146E0">
        <w:rPr>
          <w:rFonts w:ascii="Times New Roman" w:hAnsi="Times New Roman" w:cs="Times New Roman"/>
          <w:b/>
          <w:sz w:val="24"/>
          <w:szCs w:val="24"/>
        </w:rPr>
        <w:t xml:space="preserve">Articolo </w:t>
      </w:r>
      <w:r>
        <w:rPr>
          <w:rFonts w:ascii="Times New Roman" w:hAnsi="Times New Roman" w:cs="Times New Roman"/>
          <w:b/>
          <w:sz w:val="24"/>
          <w:szCs w:val="24"/>
        </w:rPr>
        <w:t>23</w:t>
      </w:r>
      <w:r w:rsidRPr="00A146E0">
        <w:rPr>
          <w:rFonts w:ascii="Times New Roman" w:hAnsi="Times New Roman" w:cs="Times New Roman"/>
          <w:b/>
          <w:sz w:val="24"/>
          <w:szCs w:val="24"/>
        </w:rPr>
        <w:t xml:space="preserve"> - Codice di comportamento per i dipendenti e collaboratori</w:t>
      </w:r>
    </w:p>
    <w:p w14:paraId="23379C63" w14:textId="77777777" w:rsidR="00D370EC" w:rsidRDefault="00D370EC" w:rsidP="00D370EC">
      <w:pPr>
        <w:tabs>
          <w:tab w:val="left" w:pos="7655"/>
        </w:tabs>
        <w:jc w:val="both"/>
        <w:rPr>
          <w:rFonts w:ascii="Times New Roman" w:hAnsi="Times New Roman" w:cs="Times New Roman"/>
          <w:bCs/>
          <w:sz w:val="24"/>
          <w:szCs w:val="24"/>
        </w:rPr>
      </w:pPr>
      <w:r w:rsidRPr="00995A1A">
        <w:rPr>
          <w:rFonts w:ascii="Times New Roman" w:hAnsi="Times New Roman" w:cs="Times New Roman"/>
          <w:bCs/>
          <w:sz w:val="24"/>
          <w:szCs w:val="24"/>
        </w:rPr>
        <w:t>L</w:t>
      </w:r>
      <w:r>
        <w:rPr>
          <w:rFonts w:ascii="Times New Roman" w:hAnsi="Times New Roman" w:cs="Times New Roman"/>
          <w:bCs/>
          <w:sz w:val="24"/>
          <w:szCs w:val="24"/>
        </w:rPr>
        <w:t>a Società</w:t>
      </w:r>
      <w:r w:rsidRPr="00995A1A">
        <w:rPr>
          <w:rFonts w:ascii="Times New Roman" w:hAnsi="Times New Roman" w:cs="Times New Roman"/>
          <w:bCs/>
          <w:sz w:val="24"/>
          <w:szCs w:val="24"/>
        </w:rPr>
        <w:t xml:space="preserve">, ai sensi dell’art. 2, comma 3 del D.P.R. 16 aprile 2013, n. 62 (Codice di comportamento dei dipendenti pubblici) s'impegna ad osservare e far osservare ai propri collaboratori a qualsiasi titolo gli obblighi di condotta di cui al Codice di Comportamento per i dipendenti dell’Autorità di Sistema Portuale, facente parte del vigente </w:t>
      </w:r>
      <w:hyperlink r:id="rId9" w:tgtFrame="_blank" w:history="1">
        <w:r w:rsidRPr="00995A1A">
          <w:rPr>
            <w:rFonts w:ascii="Times New Roman" w:hAnsi="Times New Roman" w:cs="Times New Roman"/>
            <w:bCs/>
            <w:sz w:val="24"/>
            <w:szCs w:val="24"/>
          </w:rPr>
          <w:t xml:space="preserve">Piano triennale anticorruzione e trasparenza </w:t>
        </w:r>
      </w:hyperlink>
      <w:r w:rsidRPr="00995A1A">
        <w:rPr>
          <w:rFonts w:ascii="Times New Roman" w:hAnsi="Times New Roman" w:cs="Times New Roman"/>
          <w:bCs/>
          <w:sz w:val="24"/>
          <w:szCs w:val="24"/>
        </w:rPr>
        <w:t xml:space="preserve">di questa </w:t>
      </w:r>
      <w:proofErr w:type="spellStart"/>
      <w:r w:rsidRPr="00267BE2">
        <w:rPr>
          <w:rFonts w:ascii="Times New Roman" w:hAnsi="Times New Roman" w:cs="Times New Roman"/>
          <w:b/>
          <w:sz w:val="24"/>
          <w:szCs w:val="24"/>
        </w:rPr>
        <w:t>AdSP</w:t>
      </w:r>
      <w:proofErr w:type="spellEnd"/>
      <w:r w:rsidRPr="00995A1A">
        <w:rPr>
          <w:rFonts w:ascii="Times New Roman" w:hAnsi="Times New Roman" w:cs="Times New Roman"/>
          <w:bCs/>
          <w:sz w:val="24"/>
          <w:szCs w:val="24"/>
        </w:rPr>
        <w:t xml:space="preserve"> (disponibile nella sezione Amministrazione Trasparente del sito istituzionale </w:t>
      </w:r>
      <w:hyperlink r:id="rId10" w:history="1">
        <w:r w:rsidRPr="00995A1A">
          <w:rPr>
            <w:rFonts w:ascii="Times New Roman" w:hAnsi="Times New Roman" w:cs="Times New Roman"/>
            <w:bCs/>
            <w:sz w:val="24"/>
            <w:szCs w:val="24"/>
          </w:rPr>
          <w:t>www.adspmaredisardegna.it</w:t>
        </w:r>
      </w:hyperlink>
      <w:r w:rsidRPr="00995A1A">
        <w:rPr>
          <w:rFonts w:ascii="Times New Roman" w:hAnsi="Times New Roman" w:cs="Times New Roman"/>
          <w:bCs/>
          <w:sz w:val="24"/>
          <w:szCs w:val="24"/>
        </w:rPr>
        <w:t xml:space="preserve">), obbligandosi altresì - per quanto ivi non previsto - ad osservare e far osservare ai propri collaboratori a qualsiasi titolo gli obblighi di condotta di cui al predetto D.P.R. 16 aprile 2013, n. 62, per quanto compatibili con il ruolo e l’attività svolta. </w:t>
      </w:r>
    </w:p>
    <w:p w14:paraId="27774182" w14:textId="77777777" w:rsidR="004472D7" w:rsidRDefault="00D370EC" w:rsidP="00B274CD">
      <w:pPr>
        <w:tabs>
          <w:tab w:val="left" w:pos="7655"/>
        </w:tabs>
        <w:jc w:val="center"/>
        <w:rPr>
          <w:rFonts w:ascii="Times New Roman" w:hAnsi="Times New Roman" w:cs="Times New Roman"/>
          <w:b/>
          <w:bCs/>
          <w:sz w:val="24"/>
          <w:szCs w:val="24"/>
        </w:rPr>
      </w:pPr>
      <w:r w:rsidRPr="00A146E0">
        <w:rPr>
          <w:rFonts w:ascii="Times New Roman" w:hAnsi="Times New Roman" w:cs="Times New Roman"/>
          <w:b/>
          <w:sz w:val="24"/>
          <w:szCs w:val="24"/>
        </w:rPr>
        <w:t xml:space="preserve">Articolo </w:t>
      </w:r>
      <w:r>
        <w:rPr>
          <w:rFonts w:ascii="Times New Roman" w:hAnsi="Times New Roman" w:cs="Times New Roman"/>
          <w:b/>
          <w:sz w:val="24"/>
          <w:szCs w:val="24"/>
        </w:rPr>
        <w:t>24</w:t>
      </w:r>
      <w:r w:rsidRPr="00A146E0">
        <w:rPr>
          <w:rFonts w:ascii="Times New Roman" w:hAnsi="Times New Roman" w:cs="Times New Roman"/>
          <w:b/>
          <w:sz w:val="24"/>
          <w:szCs w:val="24"/>
        </w:rPr>
        <w:t xml:space="preserve"> - </w:t>
      </w:r>
      <w:r w:rsidR="00517D3B">
        <w:rPr>
          <w:rFonts w:ascii="Times New Roman" w:hAnsi="Times New Roman" w:cs="Times New Roman"/>
          <w:b/>
          <w:bCs/>
          <w:sz w:val="24"/>
          <w:szCs w:val="24"/>
        </w:rPr>
        <w:t>S</w:t>
      </w:r>
      <w:r w:rsidR="00E07693">
        <w:rPr>
          <w:rFonts w:ascii="Times New Roman" w:hAnsi="Times New Roman" w:cs="Times New Roman"/>
          <w:b/>
          <w:bCs/>
          <w:sz w:val="24"/>
          <w:szCs w:val="24"/>
        </w:rPr>
        <w:t xml:space="preserve">pese </w:t>
      </w:r>
    </w:p>
    <w:p w14:paraId="2518CCE7" w14:textId="112FF39F" w:rsidR="007624B0" w:rsidRPr="007624B0" w:rsidRDefault="004472D7" w:rsidP="00904F70">
      <w:pPr>
        <w:tabs>
          <w:tab w:val="left" w:pos="7655"/>
        </w:tabs>
        <w:jc w:val="both"/>
        <w:rPr>
          <w:rFonts w:ascii="Times New Roman" w:hAnsi="Times New Roman" w:cs="Times New Roman"/>
          <w:bCs/>
          <w:sz w:val="24"/>
          <w:szCs w:val="24"/>
        </w:rPr>
      </w:pPr>
      <w:r w:rsidRPr="00926403">
        <w:rPr>
          <w:rFonts w:ascii="Times New Roman" w:hAnsi="Times New Roman" w:cs="Times New Roman"/>
          <w:bCs/>
          <w:sz w:val="24"/>
          <w:szCs w:val="24"/>
        </w:rPr>
        <w:t>T</w:t>
      </w:r>
      <w:r w:rsidRPr="00FA21F9">
        <w:rPr>
          <w:rFonts w:ascii="Times New Roman" w:hAnsi="Times New Roman" w:cs="Times New Roman"/>
          <w:sz w:val="24"/>
          <w:szCs w:val="24"/>
        </w:rPr>
        <w:t>utte le spese del presente contratto, o ad esse inerenti e conseguenti, anche future, nessuna esclusa ed eccettuata, sono a totale carico dell</w:t>
      </w:r>
      <w:r w:rsidR="001F449A" w:rsidRPr="008660A3">
        <w:rPr>
          <w:rFonts w:ascii="Times New Roman" w:hAnsi="Times New Roman" w:cs="Times New Roman"/>
          <w:sz w:val="24"/>
          <w:szCs w:val="24"/>
        </w:rPr>
        <w:t>a</w:t>
      </w:r>
      <w:r w:rsidR="001F449A">
        <w:rPr>
          <w:rFonts w:ascii="Times New Roman" w:hAnsi="Times New Roman" w:cs="Times New Roman"/>
          <w:b/>
          <w:sz w:val="24"/>
          <w:szCs w:val="24"/>
        </w:rPr>
        <w:t xml:space="preserve"> Società</w:t>
      </w:r>
      <w:r w:rsidR="002538DA" w:rsidRPr="002538DA">
        <w:rPr>
          <w:rFonts w:ascii="Times New Roman" w:hAnsi="Times New Roman" w:cs="Times New Roman"/>
          <w:b/>
          <w:sz w:val="24"/>
          <w:szCs w:val="24"/>
        </w:rPr>
        <w:t xml:space="preserve"> </w:t>
      </w:r>
      <w:r w:rsidR="002538DA">
        <w:rPr>
          <w:rFonts w:ascii="Times New Roman" w:hAnsi="Times New Roman" w:cs="Times New Roman"/>
          <w:sz w:val="24"/>
          <w:szCs w:val="24"/>
        </w:rPr>
        <w:t>se</w:t>
      </w:r>
      <w:r w:rsidRPr="00FA21F9">
        <w:rPr>
          <w:rFonts w:ascii="Times New Roman" w:hAnsi="Times New Roman" w:cs="Times New Roman"/>
          <w:sz w:val="24"/>
          <w:szCs w:val="24"/>
        </w:rPr>
        <w:t>nza diritto di rivalsa</w:t>
      </w:r>
      <w:r w:rsidR="00342B79">
        <w:rPr>
          <w:rFonts w:ascii="Times New Roman" w:hAnsi="Times New Roman" w:cs="Times New Roman"/>
          <w:sz w:val="24"/>
          <w:szCs w:val="24"/>
        </w:rPr>
        <w:t>.</w:t>
      </w:r>
      <w:r w:rsidR="00904F70">
        <w:rPr>
          <w:rFonts w:ascii="Times New Roman" w:hAnsi="Times New Roman" w:cs="Times New Roman"/>
          <w:sz w:val="24"/>
          <w:szCs w:val="24"/>
        </w:rPr>
        <w:t xml:space="preserve"> </w:t>
      </w:r>
      <w:r w:rsidR="007624B0" w:rsidRPr="007624B0">
        <w:rPr>
          <w:rFonts w:ascii="Times New Roman" w:hAnsi="Times New Roman" w:cs="Times New Roman"/>
          <w:bCs/>
          <w:sz w:val="24"/>
          <w:szCs w:val="24"/>
        </w:rPr>
        <w:t>Ai sensi del DM Infrastrutture e Trasporti  2 dicembre 2016</w:t>
      </w:r>
      <w:r w:rsidR="007624B0">
        <w:rPr>
          <w:rFonts w:ascii="Times New Roman" w:hAnsi="Times New Roman" w:cs="Times New Roman"/>
          <w:bCs/>
          <w:sz w:val="24"/>
          <w:szCs w:val="24"/>
        </w:rPr>
        <w:t xml:space="preserve"> </w:t>
      </w:r>
      <w:r w:rsidR="007624B0" w:rsidRPr="007624B0">
        <w:rPr>
          <w:rFonts w:ascii="Times New Roman" w:hAnsi="Times New Roman" w:cs="Times New Roman"/>
          <w:bCs/>
          <w:sz w:val="24"/>
          <w:szCs w:val="24"/>
        </w:rPr>
        <w:t xml:space="preserve"> le  spese  di  pubblicazione obbligatoria, pari ad €</w:t>
      </w:r>
      <w:r w:rsidR="00601314">
        <w:rPr>
          <w:rFonts w:ascii="Times New Roman" w:hAnsi="Times New Roman" w:cs="Times New Roman"/>
          <w:bCs/>
          <w:sz w:val="24"/>
          <w:szCs w:val="24"/>
        </w:rPr>
        <w:t xml:space="preserve"> </w:t>
      </w:r>
      <w:r w:rsidR="00A11AE4">
        <w:rPr>
          <w:rFonts w:ascii="Times New Roman" w:hAnsi="Times New Roman" w:cs="Times New Roman"/>
          <w:bCs/>
          <w:sz w:val="24"/>
          <w:szCs w:val="24"/>
        </w:rPr>
        <w:t>4.7</w:t>
      </w:r>
      <w:r w:rsidR="0088618A">
        <w:rPr>
          <w:rFonts w:ascii="Times New Roman" w:hAnsi="Times New Roman" w:cs="Times New Roman"/>
          <w:bCs/>
          <w:sz w:val="24"/>
          <w:szCs w:val="24"/>
        </w:rPr>
        <w:t>4</w:t>
      </w:r>
      <w:r w:rsidR="00A11AE4">
        <w:rPr>
          <w:rFonts w:ascii="Times New Roman" w:hAnsi="Times New Roman" w:cs="Times New Roman"/>
          <w:bCs/>
          <w:sz w:val="24"/>
          <w:szCs w:val="24"/>
        </w:rPr>
        <w:t>7,26</w:t>
      </w:r>
      <w:r w:rsidR="007624B0" w:rsidRPr="007624B0">
        <w:rPr>
          <w:rFonts w:ascii="Times New Roman" w:hAnsi="Times New Roman" w:cs="Times New Roman"/>
          <w:bCs/>
          <w:sz w:val="24"/>
          <w:szCs w:val="24"/>
        </w:rPr>
        <w:t>+ IVA, dovranno essere rimborsate entro 60 giorni dall’aggiudicazione.</w:t>
      </w:r>
    </w:p>
    <w:p w14:paraId="437987FE" w14:textId="77777777" w:rsidR="00E07693" w:rsidRDefault="00E07693" w:rsidP="007624B0">
      <w:pPr>
        <w:tabs>
          <w:tab w:val="left" w:pos="7655"/>
        </w:tabs>
        <w:jc w:val="both"/>
        <w:rPr>
          <w:rFonts w:ascii="Times New Roman" w:hAnsi="Times New Roman" w:cs="Times New Roman"/>
          <w:sz w:val="24"/>
          <w:szCs w:val="24"/>
        </w:rPr>
      </w:pPr>
      <w:r>
        <w:rPr>
          <w:rFonts w:ascii="Times New Roman" w:hAnsi="Times New Roman" w:cs="Times New Roman"/>
          <w:sz w:val="24"/>
          <w:szCs w:val="24"/>
        </w:rPr>
        <w:t>L</w:t>
      </w:r>
      <w:r w:rsidRPr="00FA21F9">
        <w:rPr>
          <w:rFonts w:ascii="Times New Roman" w:hAnsi="Times New Roman" w:cs="Times New Roman"/>
          <w:sz w:val="24"/>
          <w:szCs w:val="24"/>
        </w:rPr>
        <w:t>e Parti dichiarano che il valore del presente atto</w:t>
      </w:r>
      <w:r>
        <w:rPr>
          <w:rFonts w:ascii="Times New Roman" w:hAnsi="Times New Roman" w:cs="Times New Roman"/>
          <w:sz w:val="24"/>
          <w:szCs w:val="24"/>
        </w:rPr>
        <w:t xml:space="preserve"> ai fini fiscali</w:t>
      </w:r>
      <w:r w:rsidRPr="00FA21F9">
        <w:rPr>
          <w:rFonts w:ascii="Times New Roman" w:hAnsi="Times New Roman" w:cs="Times New Roman"/>
          <w:sz w:val="24"/>
          <w:szCs w:val="24"/>
        </w:rPr>
        <w:t xml:space="preserve"> è pari ad   </w:t>
      </w:r>
    </w:p>
    <w:p w14:paraId="2862FF74" w14:textId="3697DC79" w:rsidR="00E07693" w:rsidRDefault="00A6390D" w:rsidP="007624B0">
      <w:pPr>
        <w:tabs>
          <w:tab w:val="left" w:pos="7655"/>
        </w:tabs>
        <w:rPr>
          <w:rFonts w:ascii="Times New Roman" w:hAnsi="Times New Roman" w:cs="Times New Roman"/>
          <w:sz w:val="24"/>
          <w:szCs w:val="24"/>
        </w:rPr>
      </w:pPr>
      <w:r>
        <w:rPr>
          <w:rFonts w:ascii="Times New Roman" w:hAnsi="Times New Roman" w:cs="Times New Roman"/>
          <w:sz w:val="24"/>
          <w:szCs w:val="24"/>
        </w:rPr>
        <w:t xml:space="preserve">€ </w:t>
      </w:r>
      <w:r w:rsidR="00416DE3">
        <w:rPr>
          <w:rFonts w:ascii="Times New Roman" w:hAnsi="Times New Roman" w:cs="Times New Roman"/>
          <w:sz w:val="24"/>
          <w:szCs w:val="24"/>
        </w:rPr>
        <w:t>…….</w:t>
      </w:r>
      <w:r>
        <w:rPr>
          <w:rFonts w:ascii="Times New Roman" w:hAnsi="Times New Roman" w:cs="Times New Roman"/>
          <w:sz w:val="24"/>
          <w:szCs w:val="24"/>
        </w:rPr>
        <w:t>,</w:t>
      </w:r>
      <w:r w:rsidR="00416DE3">
        <w:rPr>
          <w:rFonts w:ascii="Times New Roman" w:hAnsi="Times New Roman" w:cs="Times New Roman"/>
          <w:sz w:val="24"/>
          <w:szCs w:val="24"/>
        </w:rPr>
        <w:t>…</w:t>
      </w:r>
      <w:r w:rsidR="00E07693" w:rsidRPr="00F164A5">
        <w:rPr>
          <w:rFonts w:ascii="Times New Roman" w:hAnsi="Times New Roman" w:cs="Times New Roman"/>
          <w:sz w:val="24"/>
          <w:szCs w:val="24"/>
        </w:rPr>
        <w:t xml:space="preserve"> </w:t>
      </w:r>
      <w:bookmarkStart w:id="8" w:name="_GoBack"/>
      <w:bookmarkEnd w:id="8"/>
      <w:r w:rsidR="00E07693" w:rsidRPr="00F164A5">
        <w:rPr>
          <w:rFonts w:ascii="Times New Roman" w:hAnsi="Times New Roman" w:cs="Times New Roman"/>
          <w:sz w:val="24"/>
          <w:szCs w:val="24"/>
        </w:rPr>
        <w:t>.</w:t>
      </w:r>
      <w:r w:rsidR="00E07693">
        <w:rPr>
          <w:rFonts w:ascii="Times New Roman" w:hAnsi="Times New Roman" w:cs="Times New Roman"/>
          <w:sz w:val="24"/>
          <w:szCs w:val="24"/>
        </w:rPr>
        <w:t xml:space="preserve"> </w:t>
      </w:r>
    </w:p>
    <w:p w14:paraId="78EED95B" w14:textId="77777777" w:rsidR="004472D7" w:rsidRDefault="004472D7" w:rsidP="00926403">
      <w:pPr>
        <w:tabs>
          <w:tab w:val="left" w:pos="7655"/>
        </w:tabs>
        <w:jc w:val="center"/>
        <w:rPr>
          <w:rFonts w:ascii="Times New Roman" w:hAnsi="Times New Roman" w:cs="Times New Roman"/>
          <w:b/>
          <w:bCs/>
          <w:sz w:val="24"/>
          <w:szCs w:val="24"/>
        </w:rPr>
      </w:pPr>
      <w:r w:rsidRPr="00FA21F9">
        <w:rPr>
          <w:rFonts w:ascii="Times New Roman" w:hAnsi="Times New Roman" w:cs="Times New Roman"/>
          <w:b/>
          <w:bCs/>
          <w:sz w:val="24"/>
          <w:szCs w:val="24"/>
        </w:rPr>
        <w:t>Art.</w:t>
      </w:r>
      <w:r w:rsidR="001F449A">
        <w:rPr>
          <w:rFonts w:ascii="Times New Roman" w:hAnsi="Times New Roman" w:cs="Times New Roman"/>
          <w:b/>
          <w:bCs/>
          <w:sz w:val="24"/>
          <w:szCs w:val="24"/>
        </w:rPr>
        <w:t>2</w:t>
      </w:r>
      <w:r w:rsidR="00D370EC">
        <w:rPr>
          <w:rFonts w:ascii="Times New Roman" w:hAnsi="Times New Roman" w:cs="Times New Roman"/>
          <w:b/>
          <w:bCs/>
          <w:sz w:val="24"/>
          <w:szCs w:val="24"/>
        </w:rPr>
        <w:t>5</w:t>
      </w:r>
      <w:r w:rsidRPr="00FA21F9">
        <w:rPr>
          <w:rFonts w:ascii="Times New Roman" w:hAnsi="Times New Roman" w:cs="Times New Roman"/>
          <w:b/>
          <w:bCs/>
          <w:sz w:val="24"/>
          <w:szCs w:val="24"/>
        </w:rPr>
        <w:t>-</w:t>
      </w:r>
      <w:r w:rsidR="00517D3B">
        <w:rPr>
          <w:rFonts w:ascii="Times New Roman" w:hAnsi="Times New Roman" w:cs="Times New Roman"/>
          <w:b/>
          <w:bCs/>
          <w:sz w:val="24"/>
          <w:szCs w:val="24"/>
        </w:rPr>
        <w:t xml:space="preserve"> N</w:t>
      </w:r>
      <w:r w:rsidR="00E07693">
        <w:rPr>
          <w:rFonts w:ascii="Times New Roman" w:hAnsi="Times New Roman" w:cs="Times New Roman"/>
          <w:b/>
          <w:bCs/>
          <w:sz w:val="24"/>
          <w:szCs w:val="24"/>
        </w:rPr>
        <w:t>orme finali</w:t>
      </w:r>
    </w:p>
    <w:p w14:paraId="7E157E8D" w14:textId="77777777" w:rsidR="00983527" w:rsidRPr="00631C7F" w:rsidRDefault="00983527" w:rsidP="00983527">
      <w:pPr>
        <w:tabs>
          <w:tab w:val="num" w:pos="717"/>
        </w:tabs>
        <w:autoSpaceDE w:val="0"/>
        <w:autoSpaceDN w:val="0"/>
        <w:adjustRightInd w:val="0"/>
        <w:spacing w:line="479" w:lineRule="exact"/>
        <w:contextualSpacing/>
        <w:jc w:val="both"/>
        <w:rPr>
          <w:rFonts w:ascii="Times New Roman" w:hAnsi="Times New Roman" w:cs="Times New Roman"/>
          <w:sz w:val="24"/>
          <w:szCs w:val="24"/>
        </w:rPr>
      </w:pPr>
      <w:r w:rsidRPr="00631C7F">
        <w:rPr>
          <w:rFonts w:ascii="Times New Roman" w:hAnsi="Times New Roman" w:cs="Times New Roman"/>
          <w:sz w:val="24"/>
          <w:szCs w:val="24"/>
        </w:rPr>
        <w:lastRenderedPageBreak/>
        <w:t>Le presenti clausole prevalgono, qualora in contrasto, con quanto previsto nei documenti di gara.</w:t>
      </w:r>
    </w:p>
    <w:p w14:paraId="19A4E93A" w14:textId="77777777" w:rsidR="00130535" w:rsidRPr="00FB0C1A" w:rsidRDefault="00130535" w:rsidP="00130535">
      <w:pPr>
        <w:pStyle w:val="Corpodeltesto3"/>
        <w:rPr>
          <w:rFonts w:ascii="Times New Roman" w:hAnsi="Times New Roman" w:cs="Times New Roman"/>
          <w:sz w:val="24"/>
          <w:szCs w:val="24"/>
        </w:rPr>
      </w:pPr>
      <w:r w:rsidRPr="00FB0C1A">
        <w:rPr>
          <w:rFonts w:ascii="Times New Roman" w:hAnsi="Times New Roman" w:cs="Times New Roman"/>
          <w:sz w:val="24"/>
          <w:szCs w:val="24"/>
        </w:rPr>
        <w:t>Richiesto io, Ufficiale Rogante, ho ricevuto il presente contratto, redat</w:t>
      </w:r>
      <w:r w:rsidR="00F74E64">
        <w:rPr>
          <w:rFonts w:ascii="Times New Roman" w:hAnsi="Times New Roman" w:cs="Times New Roman"/>
          <w:sz w:val="24"/>
          <w:szCs w:val="24"/>
        </w:rPr>
        <w:t>t</w:t>
      </w:r>
      <w:r w:rsidRPr="00FB0C1A">
        <w:rPr>
          <w:rFonts w:ascii="Times New Roman" w:hAnsi="Times New Roman" w:cs="Times New Roman"/>
          <w:sz w:val="24"/>
          <w:szCs w:val="24"/>
        </w:rPr>
        <w:t>o da persona di mia fiducia mediante strumenti informatici su n</w:t>
      </w:r>
      <w:r w:rsidRPr="00F164A5">
        <w:rPr>
          <w:rFonts w:ascii="Times New Roman" w:hAnsi="Times New Roman" w:cs="Times New Roman"/>
          <w:sz w:val="24"/>
          <w:szCs w:val="24"/>
        </w:rPr>
        <w:t xml:space="preserve">. </w:t>
      </w:r>
      <w:r w:rsidR="00345B0F">
        <w:rPr>
          <w:rFonts w:ascii="Times New Roman" w:hAnsi="Times New Roman" w:cs="Times New Roman"/>
          <w:sz w:val="24"/>
          <w:szCs w:val="24"/>
        </w:rPr>
        <w:t>2</w:t>
      </w:r>
      <w:r w:rsidR="00D370EC">
        <w:rPr>
          <w:rFonts w:ascii="Times New Roman" w:hAnsi="Times New Roman" w:cs="Times New Roman"/>
          <w:sz w:val="24"/>
          <w:szCs w:val="24"/>
        </w:rPr>
        <w:t>2</w:t>
      </w:r>
      <w:r w:rsidRPr="00FB0C1A">
        <w:rPr>
          <w:rFonts w:ascii="Times New Roman" w:hAnsi="Times New Roman" w:cs="Times New Roman"/>
          <w:sz w:val="24"/>
          <w:szCs w:val="24"/>
        </w:rPr>
        <w:t xml:space="preserve"> pagine a video, dandone lettura alle parti, le quali l’hanno dichiarato e riconosciuto conforme alla loro volontà, per cui a conferma lo sottoscrivono in mia presenza con modalità di firma digitale ai sensi dell’art. 1, comma 1, lettera s) del </w:t>
      </w:r>
      <w:proofErr w:type="spellStart"/>
      <w:r w:rsidRPr="00FB0C1A">
        <w:rPr>
          <w:rFonts w:ascii="Times New Roman" w:hAnsi="Times New Roman" w:cs="Times New Roman"/>
          <w:sz w:val="24"/>
          <w:szCs w:val="24"/>
        </w:rPr>
        <w:t>D.Lgs.</w:t>
      </w:r>
      <w:proofErr w:type="spellEnd"/>
      <w:r w:rsidRPr="00FB0C1A">
        <w:rPr>
          <w:rFonts w:ascii="Times New Roman" w:hAnsi="Times New Roman" w:cs="Times New Roman"/>
          <w:sz w:val="24"/>
          <w:szCs w:val="24"/>
        </w:rPr>
        <w:t xml:space="preserve"> 7 marzo 2005, n. 82 codice dell’amministrazione digitale (CAD).</w:t>
      </w:r>
    </w:p>
    <w:p w14:paraId="66940F3D" w14:textId="77777777" w:rsidR="00130535" w:rsidRPr="00FB0C1A" w:rsidRDefault="00130535" w:rsidP="00130535">
      <w:pPr>
        <w:pStyle w:val="Corpodeltesto3"/>
        <w:rPr>
          <w:rFonts w:ascii="Times New Roman" w:hAnsi="Times New Roman" w:cs="Times New Roman"/>
          <w:sz w:val="24"/>
          <w:szCs w:val="24"/>
        </w:rPr>
      </w:pPr>
      <w:r w:rsidRPr="00FB0C1A">
        <w:rPr>
          <w:rFonts w:ascii="Times New Roman" w:hAnsi="Times New Roman" w:cs="Times New Roman"/>
          <w:sz w:val="24"/>
          <w:szCs w:val="24"/>
        </w:rPr>
        <w:t>Io sottoscritto Ufficiale Rogante, attesto che i certi</w:t>
      </w:r>
      <w:r w:rsidR="004C6D01">
        <w:rPr>
          <w:rFonts w:ascii="Times New Roman" w:hAnsi="Times New Roman" w:cs="Times New Roman"/>
          <w:sz w:val="24"/>
          <w:szCs w:val="24"/>
        </w:rPr>
        <w:t xml:space="preserve">ficati di firma utilizzati dalle </w:t>
      </w:r>
      <w:r w:rsidRPr="00FB0C1A">
        <w:rPr>
          <w:rFonts w:ascii="Times New Roman" w:hAnsi="Times New Roman" w:cs="Times New Roman"/>
          <w:sz w:val="24"/>
          <w:szCs w:val="24"/>
        </w:rPr>
        <w:t>parti sono validi e conformi alla normativa CAD.</w:t>
      </w:r>
    </w:p>
    <w:p w14:paraId="591987B4" w14:textId="77777777" w:rsidR="000529DC" w:rsidRDefault="000529DC" w:rsidP="000529DC">
      <w:pPr>
        <w:tabs>
          <w:tab w:val="left" w:pos="284"/>
          <w:tab w:val="left" w:pos="7655"/>
        </w:tabs>
        <w:ind w:right="28"/>
        <w:rPr>
          <w:rFonts w:ascii="Times New Roman" w:hAnsi="Times New Roman" w:cs="Times New Roman"/>
          <w:b/>
          <w:sz w:val="24"/>
          <w:szCs w:val="24"/>
        </w:rPr>
      </w:pPr>
      <w:r w:rsidRPr="00F34D56">
        <w:rPr>
          <w:rFonts w:ascii="Times New Roman" w:hAnsi="Times New Roman" w:cs="Times New Roman"/>
          <w:b/>
          <w:sz w:val="24"/>
          <w:szCs w:val="24"/>
        </w:rPr>
        <w:t xml:space="preserve">Autorità </w:t>
      </w:r>
      <w:r w:rsidR="00204D02">
        <w:rPr>
          <w:rFonts w:ascii="Times New Roman" w:hAnsi="Times New Roman" w:cs="Times New Roman"/>
          <w:b/>
          <w:sz w:val="24"/>
          <w:szCs w:val="24"/>
        </w:rPr>
        <w:t xml:space="preserve">di Sistema </w:t>
      </w:r>
      <w:r w:rsidRPr="00F34D56">
        <w:rPr>
          <w:rFonts w:ascii="Times New Roman" w:hAnsi="Times New Roman" w:cs="Times New Roman"/>
          <w:b/>
          <w:sz w:val="24"/>
          <w:szCs w:val="24"/>
        </w:rPr>
        <w:t xml:space="preserve">Portuale </w:t>
      </w:r>
      <w:r w:rsidR="00204D02">
        <w:rPr>
          <w:rFonts w:ascii="Times New Roman" w:hAnsi="Times New Roman" w:cs="Times New Roman"/>
          <w:b/>
          <w:sz w:val="24"/>
          <w:szCs w:val="24"/>
        </w:rPr>
        <w:t>del Mare di Sardegna</w:t>
      </w:r>
    </w:p>
    <w:p w14:paraId="4377D77C" w14:textId="77777777" w:rsidR="00A56225" w:rsidRPr="00204D02" w:rsidRDefault="00204D02" w:rsidP="000529DC">
      <w:pPr>
        <w:tabs>
          <w:tab w:val="left" w:pos="284"/>
          <w:tab w:val="left" w:pos="7655"/>
        </w:tabs>
        <w:ind w:right="28"/>
        <w:rPr>
          <w:rFonts w:ascii="Times New Roman" w:hAnsi="Times New Roman" w:cs="Times New Roman"/>
          <w:sz w:val="24"/>
          <w:szCs w:val="24"/>
        </w:rPr>
      </w:pPr>
      <w:r w:rsidRPr="00204D02">
        <w:rPr>
          <w:rFonts w:ascii="Times New Roman" w:hAnsi="Times New Roman" w:cs="Times New Roman"/>
          <w:sz w:val="24"/>
          <w:szCs w:val="24"/>
        </w:rPr>
        <w:t>Prof. Avv. Massimo Deiana</w:t>
      </w:r>
    </w:p>
    <w:p w14:paraId="67929ABE" w14:textId="77777777" w:rsidR="00130535" w:rsidRPr="00781D98" w:rsidRDefault="00A6390D" w:rsidP="000529DC">
      <w:pPr>
        <w:tabs>
          <w:tab w:val="left" w:pos="284"/>
          <w:tab w:val="left" w:pos="7655"/>
        </w:tabs>
        <w:ind w:right="28"/>
        <w:jc w:val="both"/>
        <w:rPr>
          <w:rFonts w:ascii="Times New Roman" w:hAnsi="Times New Roman" w:cs="Times New Roman"/>
          <w:b/>
          <w:sz w:val="24"/>
          <w:szCs w:val="24"/>
        </w:rPr>
      </w:pPr>
      <w:r>
        <w:rPr>
          <w:rFonts w:ascii="Times New Roman" w:hAnsi="Times New Roman" w:cs="Times New Roman"/>
          <w:b/>
          <w:sz w:val="24"/>
          <w:szCs w:val="24"/>
        </w:rPr>
        <w:t xml:space="preserve">Società </w:t>
      </w:r>
      <w:r w:rsidR="00B54802">
        <w:rPr>
          <w:rFonts w:ascii="Times New Roman" w:hAnsi="Times New Roman" w:cs="Times New Roman"/>
          <w:b/>
          <w:sz w:val="24"/>
          <w:szCs w:val="24"/>
        </w:rPr>
        <w:t>……</w:t>
      </w:r>
    </w:p>
    <w:p w14:paraId="7E475E09" w14:textId="77777777" w:rsidR="000529DC" w:rsidRPr="00CD546E" w:rsidRDefault="00A6390D" w:rsidP="000529DC">
      <w:pPr>
        <w:tabs>
          <w:tab w:val="left" w:pos="284"/>
          <w:tab w:val="left" w:pos="7655"/>
        </w:tabs>
        <w:ind w:right="28"/>
        <w:jc w:val="both"/>
        <w:rPr>
          <w:rFonts w:ascii="Times New Roman" w:hAnsi="Times New Roman" w:cs="Times New Roman"/>
          <w:sz w:val="24"/>
          <w:szCs w:val="24"/>
        </w:rPr>
      </w:pPr>
      <w:r>
        <w:rPr>
          <w:rFonts w:ascii="Times New Roman" w:hAnsi="Times New Roman" w:cs="Times New Roman"/>
          <w:sz w:val="24"/>
          <w:szCs w:val="24"/>
        </w:rPr>
        <w:t xml:space="preserve">Sig. </w:t>
      </w:r>
      <w:r w:rsidR="00B54802">
        <w:rPr>
          <w:rFonts w:ascii="Times New Roman" w:hAnsi="Times New Roman" w:cs="Times New Roman"/>
          <w:sz w:val="24"/>
          <w:szCs w:val="24"/>
        </w:rPr>
        <w:t>……</w:t>
      </w:r>
    </w:p>
    <w:p w14:paraId="12EF7882" w14:textId="77777777" w:rsidR="000529DC" w:rsidRPr="00F34D56" w:rsidRDefault="000529DC" w:rsidP="000529DC">
      <w:pPr>
        <w:pStyle w:val="Corpodeltesto3"/>
        <w:tabs>
          <w:tab w:val="left" w:pos="7655"/>
        </w:tabs>
        <w:ind w:right="28"/>
        <w:jc w:val="center"/>
        <w:rPr>
          <w:rFonts w:ascii="Times New Roman" w:hAnsi="Times New Roman" w:cs="Times New Roman"/>
          <w:b/>
          <w:sz w:val="24"/>
          <w:szCs w:val="24"/>
        </w:rPr>
      </w:pPr>
      <w:r w:rsidRPr="00F34D56">
        <w:rPr>
          <w:rFonts w:ascii="Times New Roman" w:hAnsi="Times New Roman" w:cs="Times New Roman"/>
          <w:b/>
          <w:sz w:val="24"/>
          <w:szCs w:val="24"/>
        </w:rPr>
        <w:t xml:space="preserve"> L’UFFICIALE ROGANTE</w:t>
      </w:r>
    </w:p>
    <w:p w14:paraId="07EEC2CF" w14:textId="77777777" w:rsidR="000529DC" w:rsidRPr="00C56A21" w:rsidRDefault="00A56225" w:rsidP="00217C06">
      <w:pPr>
        <w:pStyle w:val="Corpodeltesto3"/>
        <w:tabs>
          <w:tab w:val="left" w:pos="7655"/>
        </w:tabs>
        <w:ind w:right="28"/>
        <w:jc w:val="center"/>
        <w:rPr>
          <w:rFonts w:ascii="Times New Roman" w:hAnsi="Times New Roman" w:cs="Times New Roman"/>
          <w:sz w:val="24"/>
          <w:szCs w:val="24"/>
        </w:rPr>
      </w:pPr>
      <w:r>
        <w:rPr>
          <w:rFonts w:ascii="Times New Roman" w:hAnsi="Times New Roman" w:cs="Times New Roman"/>
          <w:sz w:val="24"/>
          <w:szCs w:val="24"/>
        </w:rPr>
        <w:t>Ing. Sergio Murgia</w:t>
      </w:r>
    </w:p>
    <w:sectPr w:rsidR="000529DC" w:rsidRPr="00C56A21" w:rsidSect="00B225B8">
      <w:headerReference w:type="default" r:id="rId11"/>
      <w:footerReference w:type="even" r:id="rId12"/>
      <w:footerReference w:type="default" r:id="rId13"/>
      <w:pgSz w:w="11906" w:h="16838" w:code="9"/>
      <w:pgMar w:top="1418" w:right="2834" w:bottom="709" w:left="1531" w:header="567" w:footer="90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8E92F" w14:textId="77777777" w:rsidR="005A3079" w:rsidRDefault="005A3079">
      <w:pPr>
        <w:spacing w:line="240" w:lineRule="auto"/>
      </w:pPr>
      <w:r>
        <w:separator/>
      </w:r>
    </w:p>
  </w:endnote>
  <w:endnote w:type="continuationSeparator" w:id="0">
    <w:p w14:paraId="37E73386" w14:textId="77777777" w:rsidR="005A3079" w:rsidRDefault="005A30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508AB" w14:textId="77777777" w:rsidR="004472D7" w:rsidRDefault="00A75A61" w:rsidP="001A200D">
    <w:pPr>
      <w:pStyle w:val="Pidipagina"/>
      <w:framePr w:wrap="around" w:vAnchor="text" w:hAnchor="margin" w:xAlign="right" w:y="1"/>
      <w:rPr>
        <w:rStyle w:val="Numeropagina"/>
      </w:rPr>
    </w:pPr>
    <w:r>
      <w:rPr>
        <w:rStyle w:val="Numeropagina"/>
      </w:rPr>
      <w:fldChar w:fldCharType="begin"/>
    </w:r>
    <w:r w:rsidR="004472D7">
      <w:rPr>
        <w:rStyle w:val="Numeropagina"/>
      </w:rPr>
      <w:instrText xml:space="preserve">PAGE  </w:instrText>
    </w:r>
    <w:r>
      <w:rPr>
        <w:rStyle w:val="Numeropagina"/>
      </w:rPr>
      <w:fldChar w:fldCharType="end"/>
    </w:r>
  </w:p>
  <w:p w14:paraId="40BA505A" w14:textId="77777777" w:rsidR="004472D7" w:rsidRDefault="004472D7" w:rsidP="00E44F7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4E0B7" w14:textId="77777777" w:rsidR="004472D7" w:rsidRDefault="00A75A61" w:rsidP="00E44F7B">
    <w:pPr>
      <w:pStyle w:val="Pidipagina"/>
      <w:framePr w:wrap="around" w:vAnchor="text" w:hAnchor="margin" w:xAlign="right" w:y="1"/>
      <w:jc w:val="center"/>
      <w:rPr>
        <w:rStyle w:val="Numeropagina"/>
        <w:rFonts w:ascii="Times New Roman" w:hAnsi="Times New Roman"/>
      </w:rPr>
    </w:pPr>
    <w:r>
      <w:rPr>
        <w:rStyle w:val="Numeropagina"/>
        <w:rFonts w:ascii="Times New Roman" w:hAnsi="Times New Roman"/>
      </w:rPr>
      <w:fldChar w:fldCharType="begin"/>
    </w:r>
    <w:r w:rsidR="004472D7">
      <w:rPr>
        <w:rStyle w:val="Numeropagina"/>
        <w:rFonts w:ascii="Times New Roman" w:hAnsi="Times New Roman"/>
      </w:rPr>
      <w:instrText xml:space="preserve">PAGE  </w:instrText>
    </w:r>
    <w:r>
      <w:rPr>
        <w:rStyle w:val="Numeropagina"/>
        <w:rFonts w:ascii="Times New Roman" w:hAnsi="Times New Roman"/>
      </w:rPr>
      <w:fldChar w:fldCharType="separate"/>
    </w:r>
    <w:r w:rsidR="00B26491">
      <w:rPr>
        <w:rStyle w:val="Numeropagina"/>
        <w:rFonts w:ascii="Times New Roman" w:hAnsi="Times New Roman"/>
        <w:noProof/>
      </w:rPr>
      <w:t>1</w:t>
    </w:r>
    <w:r>
      <w:rPr>
        <w:rStyle w:val="Numeropagina"/>
        <w:rFonts w:ascii="Times New Roman" w:hAnsi="Times New Roman"/>
      </w:rPr>
      <w:fldChar w:fldCharType="end"/>
    </w:r>
    <w:r w:rsidR="004472D7">
      <w:rPr>
        <w:rStyle w:val="Numeropagina"/>
        <w:rFonts w:ascii="Times New Roman" w:hAnsi="Times New Roman"/>
      </w:rPr>
      <w:t xml:space="preserve"> </w:t>
    </w:r>
  </w:p>
  <w:p w14:paraId="750DB5C0" w14:textId="77777777" w:rsidR="004472D7" w:rsidRDefault="004472D7" w:rsidP="00E44F7B">
    <w:pPr>
      <w:pStyle w:val="Pidipagina"/>
      <w:spacing w:line="240" w:lineRule="atLeast"/>
      <w:ind w:right="360"/>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AAD6D" w14:textId="77777777" w:rsidR="005A3079" w:rsidRDefault="005A3079">
      <w:pPr>
        <w:spacing w:line="240" w:lineRule="auto"/>
      </w:pPr>
      <w:r>
        <w:separator/>
      </w:r>
    </w:p>
  </w:footnote>
  <w:footnote w:type="continuationSeparator" w:id="0">
    <w:p w14:paraId="7F96D76B" w14:textId="77777777" w:rsidR="005A3079" w:rsidRDefault="005A30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B7200" w14:textId="77777777" w:rsidR="004472D7" w:rsidRDefault="00E11FF5">
    <w:pPr>
      <w:pStyle w:val="Intestazione"/>
      <w:tabs>
        <w:tab w:val="clear" w:pos="4819"/>
        <w:tab w:val="center" w:pos="3402"/>
      </w:tabs>
      <w:rPr>
        <w:rFonts w:ascii="Times New Roman" w:hAnsi="Times New Roman" w:cs="Times New Roman"/>
      </w:rPr>
    </w:pPr>
    <w:r>
      <w:rPr>
        <w:noProof/>
      </w:rPr>
      <mc:AlternateContent>
        <mc:Choice Requires="wps">
          <w:drawing>
            <wp:anchor distT="0" distB="0" distL="114300" distR="114300" simplePos="0" relativeHeight="251671040" behindDoc="0" locked="0" layoutInCell="0" allowOverlap="1" wp14:anchorId="4CA95EBC" wp14:editId="18A41DC1">
              <wp:simplePos x="0" y="0"/>
              <wp:positionH relativeFrom="column">
                <wp:posOffset>-973455</wp:posOffset>
              </wp:positionH>
              <wp:positionV relativeFrom="paragraph">
                <wp:posOffset>8766810</wp:posOffset>
              </wp:positionV>
              <wp:extent cx="7574915" cy="635"/>
              <wp:effectExtent l="7620" t="13335" r="8890" b="5080"/>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B0A8E3B" id="Line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AKAIAAGM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CvxOMNI&#10;kQ56tBGKoyyUpjeuAESltjaIoyf1YjaafnFI6aolas9jiq9nA2ExInkICQtn4IBd/0EzwJCD17FO&#10;p8Z2gRIqgE6xHed7O/jJIwofnyZP+TybYERhbzqehIwSUtxCjXX+PdcdCpMSS8g6UpPjxvkL9AYJ&#10;Jym9FlLGfkuF+iD4aRIDnJaChc0Ac3a/q6RFRxIcE5/ruQ8wqw+KRbKWE7ZSDPlYBAUux4HddRhJ&#10;DncCJhHniZB/xoE+qUIeUASQcZ1drPR1ns5Xs9UsH+Sj6WqQp3U9eLeu8sF0DVLqcV1VdfYtSMry&#10;ohWMcRVU3Wyd5X9nm+sFuxjybux7+ZJH9tgSSPb2jklHF4TGXyy00+y8taElwRDg5Ai+3rpwVX5e&#10;R9SPf8PyOwAAAP//AwBQSwMEFAAGAAgAAAAhACpXESfjAAAADwEAAA8AAABkcnMvZG93bnJldi54&#10;bWxMj81OwzAQhO9IvIO1SFxQa7cRpQ1xqgqEhMSpPweOm3hJIuJ1ZLtt4OlxxQFuuzuj2W+K9Wh7&#10;cSIfOscaZlMFgrh2puNGw2H/MlmCCBHZYO+YNHxRgHV5fVVgbtyZt3TaxUakEA45amhjHHIpQ92S&#10;xTB1A3HSPpy3GNPqG2k8nlO47eVcqYW02HH60OJATy3Vn7uj1TAfTIffq6Z67rd3m/37qzcH/6b1&#10;7c24eQQRaYx/ZrjgJ3QoE1PljmyC6DVMZvdZlrxJyZZqAeLiUdkqTdXv7QFkWcj/PcofAAAA//8D&#10;AFBLAQItABQABgAIAAAAIQC2gziS/gAAAOEBAAATAAAAAAAAAAAAAAAAAAAAAABbQ29udGVudF9U&#10;eXBlc10ueG1sUEsBAi0AFAAGAAgAAAAhADj9If/WAAAAlAEAAAsAAAAAAAAAAAAAAAAALwEAAF9y&#10;ZWxzLy5yZWxzUEsBAi0AFAAGAAgAAAAhANr+zMAoAgAAYwQAAA4AAAAAAAAAAAAAAAAALgIAAGRy&#10;cy9lMm9Eb2MueG1sUEsBAi0AFAAGAAgAAAAhACpXESfjAAAADwEAAA8AAAAAAAAAAAAAAAAAgg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6944" behindDoc="0" locked="0" layoutInCell="0" allowOverlap="1" wp14:anchorId="6B162537" wp14:editId="4B9EA059">
              <wp:simplePos x="0" y="0"/>
              <wp:positionH relativeFrom="column">
                <wp:posOffset>-1009650</wp:posOffset>
              </wp:positionH>
              <wp:positionV relativeFrom="paragraph">
                <wp:posOffset>7326630</wp:posOffset>
              </wp:positionV>
              <wp:extent cx="7574915" cy="635"/>
              <wp:effectExtent l="9525" t="11430" r="6985" b="6985"/>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B1B73B1"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sMKQ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Q3kU&#10;6aBHG6E4GoXS9MYVEFGprQ3i6Em9mI2mXxxSumqJ2vNI8fVsIC0LGclDSlg4Awfs+g+aQQw5eB3r&#10;dGpsFyChAugU23G+t4OfPKLw8WnylM+zCUYU9qbjScQnxS3VWOffc92hMCmxBNYRmhw3zgcqpLiF&#10;hJOUXgspY7+lQj0Izp4mMcFpKVjYDGHO7neVtOhIgmPicz33Iczqg2IRrOWErRRDPhZBgctxQHcd&#10;RpLDnYBJjPNEyD/HAWmpAg8oAsi4zi5W+jpP56vZapYP8tF0NcjTuh68W1f5YLoGKfW4rqo6+xYk&#10;ZXnRCsa4Cqputs7yv7PN9YJdDHk39r18ySN6rDOQvb0j6eiC0PiLhXaanbc2tCQYApwcg6+3LlyV&#10;n9cx6se/YfkdAAD//wMAUEsDBBQABgAIAAAAIQDwUpzg4gAAAA8BAAAPAAAAZHJzL2Rvd25yZXYu&#10;eG1sTI/NTsMwEITvSLyDtUhcUOukURFJ41QVCAmJU38OHDfxNomI15HttoGnxxUHOO7MaHa+cj2Z&#10;QZzJ+d6ygnSegCBurO65VXDYv86eQPiArHGwTAq+yMO6ur0psdD2wls670IrYgn7AhV0IYyFlL7p&#10;yKCf25E4ekfrDIZ4ulZqh5dYbga5SJJHabDn+KHDkZ47aj53J6NgMeoev/O2fhm2D5v9x5vTB/eu&#10;1P3dtFmBCDSFvzBc58fpUMVNtT2x9mJQMEuXeYQJ0UmXWaS4ZpIsy0HUv1oOsirlf47qBwAA//8D&#10;AFBLAQItABQABgAIAAAAIQC2gziS/gAAAOEBAAATAAAAAAAAAAAAAAAAAAAAAABbQ29udGVudF9U&#10;eXBlc10ueG1sUEsBAi0AFAAGAAgAAAAhADj9If/WAAAAlAEAAAsAAAAAAAAAAAAAAAAALwEAAF9y&#10;ZWxzLy5yZWxzUEsBAi0AFAAGAAgAAAAhAIximwwpAgAAYwQAAA4AAAAAAAAAAAAAAAAALgIAAGRy&#10;cy9lMm9Eb2MueG1sUEsBAi0AFAAGAAgAAAAhAPBSnODiAAAADwEAAA8AAAAAAAAAAAAAAAAAgw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2848" behindDoc="0" locked="0" layoutInCell="0" allowOverlap="1" wp14:anchorId="1F7A496E" wp14:editId="315FC54C">
              <wp:simplePos x="0" y="0"/>
              <wp:positionH relativeFrom="column">
                <wp:posOffset>-1009650</wp:posOffset>
              </wp:positionH>
              <wp:positionV relativeFrom="paragraph">
                <wp:posOffset>5886450</wp:posOffset>
              </wp:positionV>
              <wp:extent cx="7574915" cy="635"/>
              <wp:effectExtent l="9525" t="9525" r="6985" b="889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2BED587"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7Q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zTFS&#10;pIMebYTiaBxK0xtXQESltjaIoyf1YjaafnFI6aolas8jxdezgbQsZCQPKWHhDByw6z9oBjHk4HWs&#10;06mxXYCECqBTbMf53g5+8ojCx6fJUz7PJhhR2JuOJxGfFLdUY51/z3WHwqTEElhHaHLcOB+okOIW&#10;Ek5Sei2kjP2WCvUlHmdPk5jgtBQsbIYwZ/e7Slp0JMEx8bme+xBm9UGxCNZywlaKIR+LoMDlOKC7&#10;DiPJ4U7AJMZ5IuSf44C0VIEHFAFkXGcXK32dp/PVbDXLB/louhrkaV0P3q2rfDBdg5R6XFdVnX0L&#10;krK8aAVjXAVVN1tn+d/Z5nrBLoa8G/tevuQRPdYZyN7ekXR0QWj8xUI7zc5bG1oSDAFOjsHXWxeu&#10;ys/rGPXj37D8DgAA//8DAFBLAwQUAAYACAAAACEA3wmuweIAAAANAQAADwAAAGRycy9kb3ducmV2&#10;LnhtbEyPS0/DMBCE70j8B2uRuKDWSSoeSeNUFQgJiVMfB46beJtExOvIdtvAr8flArfdndHsN+Vq&#10;MoM4kfO9ZQXpPAFB3Fjdc6tgv3udPYHwAVnjYJkUfJGHVXV9VWKh7Zk3dNqGVsQQ9gUq6EIYCyl9&#10;05FBP7cjcdQO1hkMcXWt1A7PMdwMMkuSB2mw5/ihw5GeO2o+t0ejIBt1j995W78Mm7v17uPN6b17&#10;V+r2ZlovQQSawp8ZLvgRHarIVNsjay8GBbP0Po9lgoI8e4zDxZIsFjmI+veUgqxK+b9F9QMAAP//&#10;AwBQSwECLQAUAAYACAAAACEAtoM4kv4AAADhAQAAEwAAAAAAAAAAAAAAAAAAAAAAW0NvbnRlbnRf&#10;VHlwZXNdLnhtbFBLAQItABQABgAIAAAAIQA4/SH/1gAAAJQBAAALAAAAAAAAAAAAAAAAAC8BAABf&#10;cmVscy8ucmVsc1BLAQItABQABgAIAAAAIQAAi47QKgIAAGMEAAAOAAAAAAAAAAAAAAAAAC4CAABk&#10;cnMvZTJvRG9jLnhtbFBLAQItABQABgAIAAAAIQDfCa7B4gAAAA0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8752" behindDoc="0" locked="0" layoutInCell="0" allowOverlap="1" wp14:anchorId="4220C143" wp14:editId="7DA2FA35">
              <wp:simplePos x="0" y="0"/>
              <wp:positionH relativeFrom="column">
                <wp:posOffset>-973455</wp:posOffset>
              </wp:positionH>
              <wp:positionV relativeFrom="paragraph">
                <wp:posOffset>5886450</wp:posOffset>
              </wp:positionV>
              <wp:extent cx="7574915" cy="635"/>
              <wp:effectExtent l="7620" t="9525" r="8890" b="889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DC21D7D"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1O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QacU&#10;6aBHG6E4ykNpeuMKiKjU1gZx9KRezEbTLw4pXbVE7Xmk+Ho2kJaFjOQhJSycgQN2/QfNIIYcvI51&#10;OjW2C5BQAXSK7Tjf28FPHlH4+DR5yufZBCMKe9PxJOKT4pZqrPPvue5QmJRYAusITY4b5wMVUtxC&#10;wklKr4WUsd9Sob7E4+xpEhOcloKFzRDm7H5XSYuOJDgmPtdzH8KsPigWwVpO2Eox5GMRFLgcB3TX&#10;YSQ53AmYxDhPhPxzHJCWKvCAIoCM6+xipa/zdL6arWb5IB9NV4M8revBu3WVD6ZrkFKP66qqs29B&#10;UpYXrWCMq6DqZuss/zvbXC/YxZB3Y9/LlzyixzoD2ds7ko4uCI2/WGin2XlrQ0uCIcDJMfh668JV&#10;+Xkdo378G5bfAQAA//8DAFBLAwQUAAYACAAAACEAOMHNVuIAAAANAQAADwAAAGRycy9kb3ducmV2&#10;LnhtbEyPy07DMBBF90j8gzVIbFDrPEQhaZyqAiEhsepjwXIST5MIPyLbbQNfj8umLGfm6M651WrS&#10;ip3I+cEaAek8AUamtXIwnYD97m32DMwHNBKVNSTgmzys6tubCktpz2ZDp23oWAwxvkQBfQhjyblv&#10;e9Lo53YkE28H6zSGOLqOS4fnGK4Vz5JkwTUOJn7ocaSXntqv7VELyEY54E/RNa9q87Defb47uXcf&#10;QtzfTeslsEBTuMJw0Y/qUEenxh6N9EwJmKWPeR5ZAUX2FFtdkCQvFsCav1UKvK74/xb1LwAAAP//&#10;AwBQSwECLQAUAAYACAAAACEAtoM4kv4AAADhAQAAEwAAAAAAAAAAAAAAAAAAAAAAW0NvbnRlbnRf&#10;VHlwZXNdLnhtbFBLAQItABQABgAIAAAAIQA4/SH/1gAAAJQBAAALAAAAAAAAAAAAAAAAAC8BAABf&#10;cmVscy8ucmVsc1BLAQItABQABgAIAAAAIQCAWT1OKgIAAGMEAAAOAAAAAAAAAAAAAAAAAC4CAABk&#10;cnMvZTJvRG9jLnhtbFBLAQItABQABgAIAAAAIQA4wc1W4gAAAA0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2064" behindDoc="0" locked="0" layoutInCell="0" allowOverlap="1" wp14:anchorId="7065BF68" wp14:editId="0A6CF83D">
              <wp:simplePos x="0" y="0"/>
              <wp:positionH relativeFrom="column">
                <wp:posOffset>-972820</wp:posOffset>
              </wp:positionH>
              <wp:positionV relativeFrom="paragraph">
                <wp:posOffset>9126220</wp:posOffset>
              </wp:positionV>
              <wp:extent cx="7574915" cy="635"/>
              <wp:effectExtent l="8255" t="10795" r="8255" b="7620"/>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96D14F2" id="Line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ECKwIAAGMEAAAOAAAAZHJzL2Uyb0RvYy54bWysVMuO2yAU3VfqPyD2ie3EeVlxRpWddDPt&#10;RJrpBxDAMSoGBCROVPXfeyGPzrSLVlW9wGDuPZxz78HLh1Mn0ZFbJ7QqcTZMMeKKaibUvsRfXjaD&#10;OUbOE8WI1IqX+Mwdfli9f7fsTcFHutWScYsARLmiNyVuvTdFkjja8o64oTZcwWajbUc8LO0+YZb0&#10;gN7JZJSm06TXlhmrKXcOvtaXTbyK+E3DqX9qGsc9kiUGbj6ONo67MCarJSn2lphW0CsN8g8sOiIU&#10;HHqHqokn6GDFb1CdoFY73fgh1V2im0ZQHjWAmiz9Rc1zSwyPWqA4ztzL5P4fLP183FokWIlHM4wU&#10;6aBHj0JxNAml6Y0rIKJSWxvE0ZN6No+afnVI6aolas8jxZezgbQsZCRvUsLCGThg13/SDGLIwetY&#10;p1NjuwAJFUCn2I7zvR385BGFj7PJLF9kE4wo7E3HkVFCiluqsc5/5LpDYVJiCawjNDk+Oh+okOIW&#10;Ek5SeiOkjP2WCvUlHmezSUxwWgoWNkOYs/tdJS06kuCY+ERdsPM6zOqDYhGs5YStFUM+FkGBy3FA&#10;dx1GksOdgEmM80TIP8cBaakCDygCyLjOLlb6tkgX6/l6ng/y0XQ9yNO6HnzYVPlgugEp9biuqjr7&#10;HiRledEKxrgKqm62zvK/s831gl0MeTf2vXzJW/RYZyB7e0fS0QWh8RcL7TQ7b21oSTAEODkGX29d&#10;uCqv1zHq579h9QMAAP//AwBQSwMEFAAGAAgAAAAhAK3dQPzjAAAADwEAAA8AAABkcnMvZG93bnJl&#10;di54bWxMj81OwzAQhO9IvIO1SFxQ6zQBStM4VQVCQuLUnwPHTewmEfE6st028PRsxQFuuzuj2W+K&#10;1Wh7cTI+dI4UzKYJCEO10x01Cva718kTiBCRNPaOjIIvE2BVXl8VmGt3po05bWMjOIRCjgraGIdc&#10;ylC3xmKYusEQawfnLUZefSO1xzOH216mSfIoLXbEH1oczHNr6s/t0SpIB93h96KpXvrN3Xr38eb1&#10;3r8rdXszrpcgohnjnxku+IwOJTNV7kg6iF7BZPaQpexl5T6b83TxJNliDqL6vWUgy0L+71H+AAAA&#10;//8DAFBLAQItABQABgAIAAAAIQC2gziS/gAAAOEBAAATAAAAAAAAAAAAAAAAAAAAAABbQ29udGVu&#10;dF9UeXBlc10ueG1sUEsBAi0AFAAGAAgAAAAhADj9If/WAAAAlAEAAAsAAAAAAAAAAAAAAAAALwEA&#10;AF9yZWxzLy5yZWxzUEsBAi0AFAAGAAgAAAAhAA1G4QIrAgAAYwQAAA4AAAAAAAAAAAAAAAAALgIA&#10;AGRycy9lMm9Eb2MueG1sUEsBAi0AFAAGAAgAAAAhAK3dQPzjAAAADwEAAA8AAAAAAAAAAAAAAAAA&#10;hQQAAGRycy9kb3ducmV2LnhtbFBLBQYAAAAABAAEAPMAAACV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7968" behindDoc="0" locked="0" layoutInCell="0" allowOverlap="1" wp14:anchorId="117BEE97" wp14:editId="5A7CD3B2">
              <wp:simplePos x="0" y="0"/>
              <wp:positionH relativeFrom="column">
                <wp:posOffset>-1009015</wp:posOffset>
              </wp:positionH>
              <wp:positionV relativeFrom="paragraph">
                <wp:posOffset>7686040</wp:posOffset>
              </wp:positionV>
              <wp:extent cx="7574915" cy="635"/>
              <wp:effectExtent l="10160" t="8890" r="6350" b="9525"/>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49AECE1"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rbO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TTFS&#10;pIMebYTiaBpK0xtXQESltjaIoyf1YjaafnFI6aolas8jxdezgbQsZCQPKWHhDByw6z9oBjHk4HWs&#10;06mxXYCECqBTbMf53g5+8ojCx6fJUz7PJhhR2JuOJxGfFLdUY51/z3WHwqTEElhHaHLcOB+okOIW&#10;Ek5Sei2kjP2WCvUlHmdPk5jgtBQsbIYwZ/e7Slp0JMEx8bme+xBm9UGxCNZywlaKIR+LoMDlOKC7&#10;DiPJ4U7AJMZ5IuSf44C0VIEHFAFkXGcXK32dp/PVbDXLB/louhrkaV0P3q2rfDBdg5R6XFdVnX0L&#10;krK8aAVjXAVVN1tn+d/Z5nrBLoa8G/tevuQRPdYZyN7ekXR0QWj8xUI7zc5bG1oSDAFOjsHXWxeu&#10;ys/rGPXj37D8DgAA//8DAFBLAwQUAAYACAAAACEAd0K/quMAAAAPAQAADwAAAGRycy9kb3ducmV2&#10;LnhtbEyPS0/DMBCE70j8B2uRuKDWTmhRm8apKhASEqc+Dhw38TaJ8COy3Tbw63HFAY4782l2plyP&#10;RrMz+dA7KyGbCmBkG6d620o47F8nC2AholWonSUJXxRgXd3elFgod7FbOu9iy1KIDQVK6GIcCs5D&#10;05HBMHUD2eQdnTcY0+lbrjxeUrjRPBfiiRvsbfrQ4UDPHTWfu5ORkA+qx+9lW7/o7cNm//Hm1cG/&#10;S3l/N25WwCKN8Q+Ga/1UHarUqXYnqwLTEibZfLFMbHLyTMyAXRnxOEsD619tDrwq+f8d1Q8AAAD/&#10;/wMAUEsBAi0AFAAGAAgAAAAhALaDOJL+AAAA4QEAABMAAAAAAAAAAAAAAAAAAAAAAFtDb250ZW50&#10;X1R5cGVzXS54bWxQSwECLQAUAAYACAAAACEAOP0h/9YAAACUAQAACwAAAAAAAAAAAAAAAAAvAQAA&#10;X3JlbHMvLnJlbHNQSwECLQAUAAYACAAAACEAW9q2zioCAABjBAAADgAAAAAAAAAAAAAAAAAuAgAA&#10;ZHJzL2Uyb0RvYy54bWxQSwECLQAUAAYACAAAACEAd0K/quMAAAAP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3872" behindDoc="0" locked="0" layoutInCell="0" allowOverlap="1" wp14:anchorId="01D24064" wp14:editId="79FCDEF1">
              <wp:simplePos x="0" y="0"/>
              <wp:positionH relativeFrom="column">
                <wp:posOffset>-1009015</wp:posOffset>
              </wp:positionH>
              <wp:positionV relativeFrom="paragraph">
                <wp:posOffset>6245860</wp:posOffset>
              </wp:positionV>
              <wp:extent cx="7574915" cy="635"/>
              <wp:effectExtent l="10160" t="6985" r="6350" b="1143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7BADF80"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tsTKQIAAGMEAAAOAAAAZHJzL2Uyb0RvYy54bWysVMuu2yAQ3VfqPyD2ie3EeVlxrio76ea2&#10;jXRvP4AAjlExICBxoqr/3oE82rSLVlW9wGBmDufMHLx8OnUSHbl1QqsSZ8MUI66oZkLtS/z5dTOY&#10;Y+Q8UYxIrXiJz9zhp9XbN8veFHykWy0ZtwhAlCt6U+LWe1MkiaMt74gbasMVbDbadsTD0u4TZkkP&#10;6J1MRmk6TXptmbGacufga33ZxKuI3zSc+k9N47hHssTAzcfRxnEXxmS1JMXeEtMKeqVB/oFFR4SC&#10;Q+9QNfEEHaz4DaoT1GqnGz+kukt00wjKowZQk6W/qHlpieFRCxTHmXuZ3P+DpR+PW4sEK/FogpEi&#10;HfToWSiOZqE0vXEFRFRqa4M4elIv5lnTLw4pXbVE7Xmk+Ho2kJaFjOQhJSycgQN2/QfNIIYcvI51&#10;OjW2C5BQAXSK7Tjf28FPHlH4OJvM8kUGtCjsTceTiE+KW6qxzr/nukNhUmIJrCM0OT47H6iQ4hYS&#10;TlJ6I6SM/ZYK9SUeZ7NJTHBaChY2Q5iz+10lLTqS4Jj4XM99CLP6oFgEazlha8WQj0VQ4HIc0F2H&#10;keRwJ2AS4zwR8s9xQFqqwAOKADKus4uVvi7SxXq+nueDfDRdD/K0rgfvNlU+mG5ASj2uq6rOvgVJ&#10;WV60gjGugqqbrbP872xzvWAXQ96NfS9f8oge6wxkb+9IOrogNP5ioZ1m560NLQmGACfH4OutC1fl&#10;53WM+vFvWH0HAAD//wMAUEsDBBQABgAIAAAAIQDexjkB4gAAAA0BAAAPAAAAZHJzL2Rvd25yZXYu&#10;eG1sTI9NT8MwDIbvSPyHyEhc0JZug9GWptMEQkLaaR8Hjm5j2orGqZJsK/x6Mi5wtP3o9fMWq9H0&#10;4kTOd5YVzKYJCOLa6o4bBYf96yQF4QOyxt4yKfgiD6vy+qrAXNszb+m0C42IIexzVNCGMORS+rol&#10;g35qB+J4+7DOYIija6R2eI7hppfzJFlKgx3HDy0O9NxS/bk7GgXzQXf4nTXVS7+9W+/f35w+uI1S&#10;tzfj+glEoDH8wXDRj+pQRqfKHll70SuYzB7SLLIKsnSxBHFBksV97Ff9rh5BloX836L8AQAA//8D&#10;AFBLAQItABQABgAIAAAAIQC2gziS/gAAAOEBAAATAAAAAAAAAAAAAAAAAAAAAABbQ29udGVudF9U&#10;eXBlc10ueG1sUEsBAi0AFAAGAAgAAAAhADj9If/WAAAAlAEAAAsAAAAAAAAAAAAAAAAALwEAAF9y&#10;ZWxzLy5yZWxzUEsBAi0AFAAGAAgAAAAhADY22xMpAgAAYwQAAA4AAAAAAAAAAAAAAAAALgIAAGRy&#10;cy9lMm9Eb2MueG1sUEsBAi0AFAAGAAgAAAAhAN7GOQHiAAAADQEAAA8AAAAAAAAAAAAAAAAAgw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9776" behindDoc="0" locked="0" layoutInCell="0" allowOverlap="1" wp14:anchorId="7501C09B" wp14:editId="5F46F138">
              <wp:simplePos x="0" y="0"/>
              <wp:positionH relativeFrom="column">
                <wp:posOffset>-972820</wp:posOffset>
              </wp:positionH>
              <wp:positionV relativeFrom="paragraph">
                <wp:posOffset>6245860</wp:posOffset>
              </wp:positionV>
              <wp:extent cx="7574915" cy="635"/>
              <wp:effectExtent l="8255" t="6985" r="8255" b="11430"/>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5A26ABD"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Ao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5Rgp&#10;0kGPNkJxNAul6Y0rIKJSWxvE0ZN6MRtNvzikdNUSteeR4uvZQFoWMpKHlLBwBg7Y9R80gxhy8DrW&#10;6dTYLkBCBdAptuN8bwc/eUTh49PkKZ9nE4wo7E3Hk4hPiluqsc6/57pDYVJiCawjNDlunA9USHEL&#10;CScpvRZSxn5LhfoSj7OnSUxwWgoWNkOYs/tdJS06kuCY+FzPfQiz+qBYBGs5YSvFkI9FUOByHNBd&#10;h5HkcCdgEuM8EfLPcUBaqsADigAyrrOLlb7O0/lqtprlg3w0XQ3ytK4H79ZVPpiuQUo9rquqzr4F&#10;SVletIIxroKqm62z/O9sc71gF0PejX0vX/KIHusMZG/vSDq6IDT+YqGdZuetDS0JhgAnx+DrrQtX&#10;5ed1jPrxb1h+BwAA//8DAFBLAwQUAAYACAAAACEAGlQIqeMAAAANAQAADwAAAGRycy9kb3ducmV2&#10;LnhtbEyPy07DMBBF90j8gzVIbFDrNBFtk8apKhASEqs+FiwnsUmi2uPIdtvA1+N2A8uZObpzbrke&#10;jWZn5XxvScBsmgBT1FjZUyvgsH+bLIH5gCRRW1ICvpWHdXV/V2Ih7YW26rwLLYsh5AsU0IUwFJz7&#10;plMG/dQOiuLtyzqDIY6u5dLhJYYbzdMkmXODPcUPHQ7qpVPNcXcyAtJB9viTt/Wr3j5t9p/vTh7c&#10;hxCPD+NmBSyoMfzBcNWP6lBFp9qeSHqmBUxmz1kaWQH5MpsDuyJJli+A1bfVAnhV8v8tql8AAAD/&#10;/wMAUEsBAi0AFAAGAAgAAAAhALaDOJL+AAAA4QEAABMAAAAAAAAAAAAAAAAAAAAAAFtDb250ZW50&#10;X1R5cGVzXS54bWxQSwECLQAUAAYACAAAACEAOP0h/9YAAACUAQAACwAAAAAAAAAAAAAAAAAvAQAA&#10;X3JlbHMvLnJlbHNQSwECLQAUAAYACAAAACEAGnmgKCoCAABjBAAADgAAAAAAAAAAAAAAAAAuAgAA&#10;ZHJzL2Uyb0RvYy54bWxQSwECLQAUAAYACAAAACEAGlQIqeMAAAAN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4656" behindDoc="0" locked="0" layoutInCell="0" allowOverlap="1" wp14:anchorId="3FA0D560" wp14:editId="18268A29">
              <wp:simplePos x="0" y="0"/>
              <wp:positionH relativeFrom="column">
                <wp:posOffset>-1009650</wp:posOffset>
              </wp:positionH>
              <wp:positionV relativeFrom="paragraph">
                <wp:posOffset>4446270</wp:posOffset>
              </wp:positionV>
              <wp:extent cx="7574915" cy="635"/>
              <wp:effectExtent l="9525" t="7620" r="6985" b="1079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1ECB018"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12F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jTFS&#10;pIMebYTiaB5K0xtXQESltjaIoyf1YjaafnFI6aolas8jxdezgbQsZCQPKWHhDByw6z9oBjHk4HWs&#10;06mxXYCECqBTbMf53g5+8ojCx6fJUz7PJhhR2JuOJxGfFLdUY51/z3WHwqTEElhHaHLcOB+okOIW&#10;Ek5Sei2kjP2WCvUlHmdPk5jgtBQsbIYwZ/e7Slp0JMEx8bme+xBm9UGxCNZywlaKIR+LoMDlOKC7&#10;DiPJ4U7AJMZ5IuSf44C0VIEHFAFkXGcXK32dp/PVbDXLB/louhrkaV0P3q2rfDBdg5R6XFdVnX0L&#10;krK8aAVjXAVVN1tn+d/Z5nrBLoa8G/tevuQRPdYZyN7ekXR0QWj8xUI7zc5bG1oSDAFOjsHXWxeu&#10;ys/rGPXj37D8DgAA//8DAFBLAwQUAAYACAAAACEAHcrkPOIAAAANAQAADwAAAGRycy9kb3ducmV2&#10;LnhtbEyPS0/DMBCE70j8B2uRuKDWbiIeSeNUFQgJiVMfB46beJtE+BHZbhv49bhc4Dg7o9lvqtVk&#10;NDuRD4OzEhZzAYxs69RgOwn73evsCViIaBVqZ0nCFwVY1ddXFZbKne2GTtvYsVRiQ4kS+hjHkvPQ&#10;9mQwzN1INnkH5w3GJH3HlcdzKjeaZ0I8cIODTR96HOm5p/ZzezQSslEN+F10zYve3K13H29e7f27&#10;lLc303oJLNIU/8JwwU/oUCemxh2tCkxLmC3uizQmSngUIgN2iYg8L4A1v6cceF3x/yvqHwAAAP//&#10;AwBQSwECLQAUAAYACAAAACEAtoM4kv4AAADhAQAAEwAAAAAAAAAAAAAAAAAAAAAAW0NvbnRlbnRf&#10;VHlwZXNdLnhtbFBLAQItABQABgAIAAAAIQA4/SH/1gAAAJQBAAALAAAAAAAAAAAAAAAAAC8BAABf&#10;cmVscy8ucmVsc1BLAQItABQABgAIAAAAIQDXO12FKgIAAGMEAAAOAAAAAAAAAAAAAAAAAC4CAABk&#10;cnMvZTJvRG9jLnhtbFBLAQItABQABgAIAAAAIQAdyuQ84gAAAA0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5680" behindDoc="0" locked="0" layoutInCell="0" allowOverlap="1" wp14:anchorId="198F08E9" wp14:editId="1F558719">
              <wp:simplePos x="0" y="0"/>
              <wp:positionH relativeFrom="column">
                <wp:posOffset>-1009015</wp:posOffset>
              </wp:positionH>
              <wp:positionV relativeFrom="paragraph">
                <wp:posOffset>4805680</wp:posOffset>
              </wp:positionV>
              <wp:extent cx="7574915" cy="635"/>
              <wp:effectExtent l="10160" t="5080" r="6350" b="1333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CF875C1"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7aBKwIAAGQEAAAOAAAAZHJzL2Uyb0RvYy54bWysVMuu2yAQ3VfqPyD2ie3EeVlxrio76SZt&#10;I93bDyCAY1QMCEicqOq/d+AmadMuWlX1AoMZDuecmfHy6dxJdOLWCa1KnA1TjLiimgl1KPHnl81g&#10;jpHzRDEiteIlvnCHn1Zv3yx7U/CRbrVk3CIAUa7oTYlb702RJI62vCNuqA1XsNlo2xEPS3tImCU9&#10;oHcyGaXpNOm1ZcZqyp2Dr/XrJl5F/Kbh1H9qGsc9kiUGbj6ONo77MCarJSkOlphW0CsN8g8sOiIU&#10;XHqHqokn6GjFb1CdoFY73fgh1V2im0ZQHjWAmiz9Rc1zSwyPWsAcZ+42uf8HSz+edhYJVuLRCCNF&#10;OsjRViiOsuhNb1wBIZXa2aCOntWz2Wr6xSGlq5aoA48cXy4GzmXBzeThSFg4Azfs+w+aQQw5eh2N&#10;Oje2C5BgATrHfFzu+eBnjyh8nE1m+SKbYERhbzqeRHxS3I4a6/x7rjsUJiWWQDtCk9PW+UCFFLeQ&#10;cJPSGyFlTLhUqC/xOJtN4gGnpWBhM4Q5e9hX0qITCSUTn+u9D2FWHxWLYC0nbK0Y8tEEBWWOA7rr&#10;MJIcmgImMc4TIf8cB6SlCjzABJBxnb3W0tdFuljP1/N8kI+m60Ge1vXg3abKB9MNSKnHdVXV2bcg&#10;KcuLVjDGVVB1q+ss/7u6uXbYa0XeK/tuX/KIHn0Gsrd3JB2rICQ+NKIr9ppddjakJKyglGPwte1C&#10;r/y8jlE/fg6r7wAAAP//AwBQSwMEFAAGAAgAAAAhAP6O7GviAAAADQEAAA8AAABkcnMvZG93bnJl&#10;di54bWxMj01PwzAMhu9I/IfISFzQlm6wsXZNpwmEhLTTPg4c3SZrKxqnSrKt8OvxuMDR9qPXz5uv&#10;BtuJs/GhdaRgMk5AGKqcbqlWcNi/jRYgQkTS2DkyCr5MgFVxe5Njpt2Ftua8i7XgEAoZKmhi7DMp&#10;Q9UYi2HsekN8OzpvMfLoa6k9XjjcdnKaJHNpsSX+0GBvXhpTfe5OVsG01y1+p3X52m0f1vuPd68P&#10;fqPU/d2wXoKIZoh/MFz1WR0KdirdiXQQnYLRZLZImVXwPJtziSuSPD5xv/J3lYIscvm/RfEDAAD/&#10;/wMAUEsBAi0AFAAGAAgAAAAhALaDOJL+AAAA4QEAABMAAAAAAAAAAAAAAAAAAAAAAFtDb250ZW50&#10;X1R5cGVzXS54bWxQSwECLQAUAAYACAAAACEAOP0h/9YAAACUAQAACwAAAAAAAAAAAAAAAAAvAQAA&#10;X3JlbHMvLnJlbHNQSwECLQAUAAYACAAAACEAcQ+2gSsCAABkBAAADgAAAAAAAAAAAAAAAAAuAgAA&#10;ZHJzL2Uyb0RvYy54bWxQSwECLQAUAAYACAAAACEA/o7sa+IAAAANAQAADwAAAAAAAAAAAAAAAACF&#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3088" behindDoc="0" locked="0" layoutInCell="0" allowOverlap="1" wp14:anchorId="2F2C8341" wp14:editId="59B41ECB">
              <wp:simplePos x="0" y="0"/>
              <wp:positionH relativeFrom="column">
                <wp:posOffset>-973455</wp:posOffset>
              </wp:positionH>
              <wp:positionV relativeFrom="paragraph">
                <wp:posOffset>9486900</wp:posOffset>
              </wp:positionV>
              <wp:extent cx="7574915" cy="635"/>
              <wp:effectExtent l="7620" t="9525" r="8890" b="8890"/>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63962D5"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fXLKgIAAGQ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CvxKMNI&#10;kQ56tBGKoywLtemNKwBSqa0N6uhJvZiNpl8cUrpqidrzmOPr2UBcjEgeQsLCGThh13/QDDDk4HUs&#10;1KmxXaCEEqBT7Mf53g9+8ojCx6fJUz7PJhhR2JuOJyGjhBS3UGOdf891h8KkxBLSjtTkuHH+Ar1B&#10;wklKr4WUseFSob7E4+xpEgOcloKFzQBzdr+rpEVHEiwTn+u5DzCrD4pFspYTtlIM+VgEBTbHgd11&#10;GEkOlwImEeeJkH/GgT6pQh5QBJBxnV289HWezlez1Swf5KPpapCndT14t67ywXQNUupxXVV19i1I&#10;yvKiFYxxFVTdfJ3lf+eb6w27OPLu7Hv5kkf22BJI9vaOSUcXhMZfLLTT7Ly1oSXBEGDlCL5eu3BX&#10;fl5H1I+fw/I7AAAA//8DAFBLAwQUAAYACAAAACEAf3S8m+MAAAAPAQAADwAAAGRycy9kb3ducmV2&#10;LnhtbEyPzU7DMBCE70i8g7VIXFDrpCkVCXGqCoSExKk/B46beEki4nVku23g6XHFAY4782l2plxP&#10;ZhAncr63rCCdJyCIG6t7bhUc9i+zBxA+IGscLJOCL/Kwrq6vSiy0PfOWTrvQihjCvkAFXQhjIaVv&#10;OjLo53Ykjt6HdQZDPF0rtcNzDDeDXCTJShrsOX7ocKSnjprP3dEoWIy6x++8rZ+H7d1m//7q9MG9&#10;KXV7M20eQQSawh8Ml/qxOlSxU22PrL0YFMzS+yyLbHSW+TLOujBJlq9A1L9aCrIq5f8d1Q8AAAD/&#10;/wMAUEsBAi0AFAAGAAgAAAAhALaDOJL+AAAA4QEAABMAAAAAAAAAAAAAAAAAAAAAAFtDb250ZW50&#10;X1R5cGVzXS54bWxQSwECLQAUAAYACAAAACEAOP0h/9YAAACUAQAACwAAAAAAAAAAAAAAAAAvAQAA&#10;X3JlbHMvLnJlbHNQSwECLQAUAAYACAAAACEAton1yyoCAABkBAAADgAAAAAAAAAAAAAAAAAuAgAA&#10;ZHJzL2Uyb0RvYy54bWxQSwECLQAUAAYACAAAACEAf3S8m+MAAAAP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8992" behindDoc="0" locked="0" layoutInCell="0" allowOverlap="1" wp14:anchorId="6E0E24D7" wp14:editId="2FA836CE">
              <wp:simplePos x="0" y="0"/>
              <wp:positionH relativeFrom="column">
                <wp:posOffset>-1009650</wp:posOffset>
              </wp:positionH>
              <wp:positionV relativeFrom="paragraph">
                <wp:posOffset>8046720</wp:posOffset>
              </wp:positionV>
              <wp:extent cx="7574915" cy="635"/>
              <wp:effectExtent l="9525" t="7620" r="6985" b="1079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58FBCBD"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ZfDKw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pV4BPIo&#10;0kGPNkJxlI2CNr1xBYRUamtDdfSkXsxG0y8OKV21RO155Ph6NpCXhYzkISUsnIETdv0HzSCGHLyO&#10;Qp0a2wVIkACdYj/O937wk0cUPj5NnvJ5NsGIwt50PIn4pLilGuv8e647FCYllkA7QpPjxvlAhRS3&#10;kHCS0mshZWy4VKgv8Th7msQEp6VgYTOEObvfVdKiIwmWic/13Icwqw+KRbCWE7ZSDPkoggKb44Du&#10;Oowkh0sBkxjniZB/jgPSUgUeIAKUcZ1dvPR1ns5Xs9UsH+Sj6WqQp3U9eLeu8sF0DaXU47qq6uxb&#10;KCnLi1YwxlWo6ubrLP8731xv2MWRd2ff5Use0aPOQPb2jqSjC0LjLxbaaXbe2tCSYAiwcgy+Xrtw&#10;V35ex6gfP4fldwAAAP//AwBQSwMEFAAGAAgAAAAhAKmyOB7jAAAADwEAAA8AAABkcnMvZG93bnJl&#10;di54bWxMj81OwzAQhO9IvIO1SFxQ6zQRhYQ4VQVCQuLUnwPHTbwkEfE6st028PS44lCOOzOa/aZc&#10;TWYQR3K+t6xgMU9AEDdW99wq2O9eZ48gfEDWOFgmBd/kYVVdX5VYaHviDR23oRWxhH2BCroQxkJK&#10;33Rk0M/tSBy9T+sMhni6VmqHp1huBpkmyVIa7Dl+6HCk546ar+3BKEhH3eNP3tYvw+Zuvft4c3rv&#10;3pW6vZnWTyACTeEShjN+RIcqMtX2wNqLQcFscZ/HMSE66fIhBXHOJFmWg6j/tAxkVcr/O6pfAAAA&#10;//8DAFBLAQItABQABgAIAAAAIQC2gziS/gAAAOEBAAATAAAAAAAAAAAAAAAAAAAAAABbQ29udGVu&#10;dF9UeXBlc10ueG1sUEsBAi0AFAAGAAgAAAAhADj9If/WAAAAlAEAAAsAAAAAAAAAAAAAAAAALwEA&#10;AF9yZWxzLy5yZWxzUEsBAi0AFAAGAAgAAAAhALkxl8MrAgAAZAQAAA4AAAAAAAAAAAAAAAAALgIA&#10;AGRycy9lMm9Eb2MueG1sUEsBAi0AFAAGAAgAAAAhAKmyOB7jAAAADwEAAA8AAAAAAAAAAAAAAAAA&#10;hQQAAGRycy9kb3ducmV2LnhtbFBLBQYAAAAABAAEAPMAAACV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4896" behindDoc="0" locked="0" layoutInCell="0" allowOverlap="1" wp14:anchorId="634B497C" wp14:editId="5A4F1348">
              <wp:simplePos x="0" y="0"/>
              <wp:positionH relativeFrom="column">
                <wp:posOffset>-1009650</wp:posOffset>
              </wp:positionH>
              <wp:positionV relativeFrom="paragraph">
                <wp:posOffset>6606540</wp:posOffset>
              </wp:positionV>
              <wp:extent cx="7574915" cy="635"/>
              <wp:effectExtent l="9525" t="5715" r="6985" b="12700"/>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008145A"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wR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OUaK&#10;dNCjjVAcZeNQm964AkIqtbVBHT2pF7PR9ItDSlctUXseOb6eDeRlISN5SAkLZ+CEXf9BM4ghB69j&#10;oU6N7QIklACdYj/O937wk0cUPj5NnvJ5NsGIwt50PIn4pLilGuv8e647FCYllkA7QpPjxvlAhRS3&#10;kHCS0mshZWy4VKgv8Th7msQEp6VgYTOEObvfVdKiIwmWic/13Icwqw+KRbCWE7ZSDPlYBAU2xwHd&#10;dRhJDpcCJjHOEyH/HAekpQo8oAgg4zq7eOnrPJ2vZqtZPshH09UgT+t68G5d5YPpGqTU47qq6uxb&#10;kJTlRSsY4yqouvk6y//ON9cbdnHk3dn38iWP6LHOQPb2jqSjC0LjLxbaaXbe2tCSYAiwcgy+Xrtw&#10;V35ex6gfP4fldwAAAP//AwBQSwMEFAAGAAgAAAAhAKozErziAAAADwEAAA8AAABkcnMvZG93bnJl&#10;di54bWxMj0tPwzAQhO9I/Adrkbig1u4LkRCnqkBISJz6OHDcxEsSEa8j220Dvx5XHOC4M6PZb4r1&#10;aHtxIh86xxpmUwWCuHam40bDYf8yeQARIrLB3jFp+KIA6/L6qsDcuDNv6bSLjUglHHLU0MY45FKG&#10;uiWLYeoG4uR9OG8xptM30ng8p3Lby7lS99Jix+lDiwM9tVR/7o5Ww3wwHX5nTfXcb+82+/dXbw7+&#10;Tevbm3HzCCLSGP/CcMFP6FAmpsod2QTRa5jMVlkaE5OjlmoJ4pJRi0UGovrVViDLQv7fUf4AAAD/&#10;/wMAUEsBAi0AFAAGAAgAAAAhALaDOJL+AAAA4QEAABMAAAAAAAAAAAAAAAAAAAAAAFtDb250ZW50&#10;X1R5cGVzXS54bWxQSwECLQAUAAYACAAAACEAOP0h/9YAAACUAQAACwAAAAAAAAAAAAAAAAAvAQAA&#10;X3JlbHMvLnJlbHNQSwECLQAUAAYACAAAACEA3rxsESsCAABkBAAADgAAAAAAAAAAAAAAAAAuAgAA&#10;ZHJzL2Uyb0RvYy54bWxQSwECLQAUAAYACAAAACEAqjMSvOIAAAAPAQAADwAAAAAAAAAAAAAAAACF&#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800" behindDoc="0" locked="0" layoutInCell="0" allowOverlap="1" wp14:anchorId="26A386F3" wp14:editId="6A7CF14A">
              <wp:simplePos x="0" y="0"/>
              <wp:positionH relativeFrom="column">
                <wp:posOffset>-973455</wp:posOffset>
              </wp:positionH>
              <wp:positionV relativeFrom="paragraph">
                <wp:posOffset>6606540</wp:posOffset>
              </wp:positionV>
              <wp:extent cx="7574915" cy="635"/>
              <wp:effectExtent l="7620" t="5715" r="8890" b="12700"/>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40E29D4"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pLKg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A76JQi&#10;HfRoIxRHWR5q0xtXQEiltjaooyf1YjaafnFI6aolas8jx9ezgbwsZCQPKWHhDJyw6z9oBjHk4HUs&#10;1KmxXYCEEqBT7Mf53g9+8ojCx6fJUz7PJhhR2JuOJxGfFLdUY51/z3WHwqTEEmhHaHLcOB+okOIW&#10;Ek5Sei2kjA2XCvUlHmdPk5jgtBQsbIYwZ/e7Slp0JMEy8bme+xBm9UGxCNZywlaKIR+LoMDmOKC7&#10;DiPJ4VLAJMZ5IuSf44C0VIEHFAFkXGcXL32dp/PVbDXLB/louhrkaV0P3q2rfDBdg5R6XFdVnX0L&#10;krK8aAVjXAVVN19n+d/55nrDLo68O/tevuQRPdYZyN7ekXR0QWj8xUI7zc5bG1oSDAFWjsHXaxfu&#10;ys/rGPXj57D8DgAA//8DAFBLAwQUAAYACAAAACEAfb87w+MAAAAPAQAADwAAAGRycy9kb3ducmV2&#10;LnhtbEyPy07DMBBF90j8gzVIbFBrt2krmsapKhASEqs+Fiwn8TSJ8COy3Tbw9bjqApYz9+jOmWI9&#10;GM3O5EPnrITJWAAjWzvV2UbCYf82egYWIlqF2lmS8E0B1uX9XYG5che7pfMuNiyV2JCjhDbGPuc8&#10;1C0ZDGPXk03Z0XmDMY2+4crjJZUbzadCLLjBzqYLLfb00lL9tTsZCdNedfizbKpXvX3a7D/fvTr4&#10;DykfH4bNClikIf7BcNVP6lAmp8qdrApMSxhN5lmW2JSImZgBuzIiWy6AVbfdHHhZ8P9/lL8AAAD/&#10;/wMAUEsBAi0AFAAGAAgAAAAhALaDOJL+AAAA4QEAABMAAAAAAAAAAAAAAAAAAAAAAFtDb250ZW50&#10;X1R5cGVzXS54bWxQSwECLQAUAAYACAAAACEAOP0h/9YAAACUAQAACwAAAAAAAAAAAAAAAAAvAQAA&#10;X3JlbHMvLnJlbHNQSwECLQAUAAYACAAAACEAB0rqSyoCAABkBAAADgAAAAAAAAAAAAAAAAAuAgAA&#10;ZHJzL2Uyb0RvYy54bWxQSwECLQAUAAYACAAAACEAfb87w+MAAAAP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6704" behindDoc="0" locked="0" layoutInCell="0" allowOverlap="1" wp14:anchorId="56419BFE" wp14:editId="2E0A3FA2">
              <wp:simplePos x="0" y="0"/>
              <wp:positionH relativeFrom="column">
                <wp:posOffset>-1009650</wp:posOffset>
              </wp:positionH>
              <wp:positionV relativeFrom="paragraph">
                <wp:posOffset>5166360</wp:posOffset>
              </wp:positionV>
              <wp:extent cx="7574915" cy="635"/>
              <wp:effectExtent l="9525" t="13335" r="6985" b="508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F7800A3"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KhKwIAAGQEAAAOAAAAZHJzL2Uyb0RvYy54bWysVMuO2yAU3VfqPyD2ie3EeVlxRpWddDPt&#10;RJrpBxDAMSoGBCROVPXfeyGPzrSLVlW9wGDuPZxz78HLh1Mn0ZFbJ7QqcTZMMeKKaibUvsRfXjaD&#10;OUbOE8WI1IqX+Mwdfli9f7fsTcFHutWScYsARLmiNyVuvTdFkjja8o64oTZcwWajbUc8LO0+YZb0&#10;gN7JZJSm06TXlhmrKXcOvtaXTbyK+E3DqX9qGsc9kiUGbj6ONo67MCarJSn2lphW0CsN8g8sOiIU&#10;HHqHqokn6GDFb1CdoFY73fgh1V2im0ZQHjWAmiz9Rc1zSwyPWqA4ztzL5P4fLP183FokGPRuhpEi&#10;HfToUSiOskmoTW9cASGV2tqgjp7Us3nU9KtDSlctUXseOb6cDeRlISN5kxIWzsAJu/6TZhBDDl7H&#10;Qp0a2wVIKAE6xX6c7/3gJ48ofJxNZvkCiCAKe9NxZJSQ4pZqrPMfue5QmJRYAu0ITY6PzgcqpLiF&#10;hJOU3ggpY8OlQn2Jx9lsEhOcloKFzRDm7H5XSYuOJFgmPlEX7LwOs/qgWARrOWFrxZCPRVBgcxzQ&#10;XYeR5HApYBLjPBHyz3FAWqrAA4oAMq6zi5e+LdLFer6e54N8NF0P8rSuBx82VT6YbkBKPa6rqs6+&#10;B0lZXrSCMa6Cqpuvs/zvfHO9YRdH3p19L1/yFj3WGcje3pF0dEFo/MVCO83OWxtaEgwBVo7B12sX&#10;7srrdYz6+XNY/QAAAP//AwBQSwMEFAAGAAgAAAAhALQHh8biAAAADQEAAA8AAABkcnMvZG93bnJl&#10;di54bWxMj81OwzAQhO9IvIO1SFxQ66QRpQlxqgqEhMSpPweOm3hJIuJ1ZLtt4OlxucBxdkaz35Tr&#10;yQziRM73lhWk8wQEcWN1z62Cw/5ltgLhA7LGwTIp+CIP6+r6qsRC2zNv6bQLrYgl7AtU0IUwFlL6&#10;piODfm5H4uh9WGcwROlaqR2eY7kZ5CJJltJgz/FDhyM9ddR87o5GwWLUPX7nbf08bO82+/dXpw/u&#10;Tanbm2nzCCLQFP7CcMGP6FBFptoeWXsxKJil93kcExSs0mwJ4hJJsiwHUf+eHkBWpfy/ovoBAAD/&#10;/wMAUEsBAi0AFAAGAAgAAAAhALaDOJL+AAAA4QEAABMAAAAAAAAAAAAAAAAAAAAAAFtDb250ZW50&#10;X1R5cGVzXS54bWxQSwECLQAUAAYACAAAACEAOP0h/9YAAACUAQAACwAAAAAAAAAAAAAAAAAvAQAA&#10;X3JlbHMvLnJlbHNQSwECLQAUAAYACAAAACEAS58yoSsCAABkBAAADgAAAAAAAAAAAAAAAAAuAgAA&#10;ZHJzL2Uyb0RvYy54bWxQSwECLQAUAAYACAAAACEAtAeHxuIAAAANAQAADwAAAAAAAAAAAAAAAACF&#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0016" behindDoc="0" locked="0" layoutInCell="0" allowOverlap="1" wp14:anchorId="5A37F3F4" wp14:editId="2F96CA22">
              <wp:simplePos x="0" y="0"/>
              <wp:positionH relativeFrom="column">
                <wp:posOffset>-1009650</wp:posOffset>
              </wp:positionH>
              <wp:positionV relativeFrom="paragraph">
                <wp:posOffset>8406765</wp:posOffset>
              </wp:positionV>
              <wp:extent cx="7574915" cy="635"/>
              <wp:effectExtent l="9525" t="5715" r="6985" b="1270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184CB5A"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1CpKg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KUaK&#10;dNCjjVAcwRJq0xtXQEiltjaooyf1YjaafnFI6aolas8jx9ezgbwsZCQPKWHhDJyw6z9oBjHk4HUs&#10;1KmxXYCEEqBT7Mf53g9+8ojCx6fJUz7PJhhR2JuOJxGfFLdUY51/z3WHwqTEEmhHaHLcOB+okOIW&#10;Ek5Sei2kjA2XCvUlHmdPk5jgtBQsbIYwZ/e7Slp0JMEy8bme+xBm9UGxCNZywlaKIR+LoMDmOKC7&#10;DiPJ4VLAJMZ5IuSf44C0VIEHFAFkXGcXL32dp/PVbDXLB/louhrkaV0P3q2rfDBdg5R6XFdVnX0L&#10;krK8aAVjXAVVN19n+d/55nrDLo68O/tevuQRPdYZyN7ekXR0QWj8xUI7zc5bG1oSDAFWjsHXaxfu&#10;ys/rGPXj57D8DgAA//8DAFBLAwQUAAYACAAAACEA9ttSuuIAAAAPAQAADwAAAGRycy9kb3ducmV2&#10;LnhtbEyPS0/DMBCE70j8B2uRuKDWbgKIhDhVBUJC4tTHgeMmXpIIPyLbbQO/HocL3HZ3RrPfVOvJ&#10;aHYiHwZnJayWAhjZ1qnBdhIO+5fFA7AQ0SrUzpKELwqwri8vKiyVO9stnXaxYynEhhIl9DGOJeeh&#10;7clgWLqRbNI+nDcY0+o7rjyeU7jRPBPinhscbPrQ40hPPbWfu6ORkI1qwO+ia5719mazf3/16uDf&#10;pLy+mjaPwCJN8c8MM35ChzoxNe5oVWBawmJ1V6QyMSl5lhfAZo/I56n5vd0K4HXF//eofwAAAP//&#10;AwBQSwECLQAUAAYACAAAACEAtoM4kv4AAADhAQAAEwAAAAAAAAAAAAAAAAAAAAAAW0NvbnRlbnRf&#10;VHlwZXNdLnhtbFBLAQItABQABgAIAAAAIQA4/SH/1gAAAJQBAAALAAAAAAAAAAAAAAAAAC8BAABf&#10;cmVscy8ucmVsc1BLAQItABQABgAIAAAAIQBEJ1CpKgIAAGQEAAAOAAAAAAAAAAAAAAAAAC4CAABk&#10;cnMvZTJvRG9jLnhtbFBLAQItABQABgAIAAAAIQD221K64gAAAA8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5920" behindDoc="0" locked="0" layoutInCell="0" allowOverlap="1" wp14:anchorId="46D542CF" wp14:editId="7E70CB79">
              <wp:simplePos x="0" y="0"/>
              <wp:positionH relativeFrom="column">
                <wp:posOffset>-1009650</wp:posOffset>
              </wp:positionH>
              <wp:positionV relativeFrom="paragraph">
                <wp:posOffset>6966585</wp:posOffset>
              </wp:positionV>
              <wp:extent cx="7574915" cy="635"/>
              <wp:effectExtent l="9525" t="13335" r="6985" b="508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3F41B69"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PjKQIAAGQEAAAOAAAAZHJzL2Uyb0RvYy54bWysVMuu2yAQ3VfqPyD2ie3EeVlxrio76ea2&#10;jXRvP4AAjlExICBxoqr/3oE82rSLVlW9wGBmDufMHLx8OnUSHbl1QqsSZ8MUI66oZkLtS/z5dTOY&#10;Y+Q8UYxIrXiJz9zhp9XbN8veFHykWy0ZtwhAlCt6U+LWe1MkiaMt74gbasMVbDbadsTD0u4TZkkP&#10;6J1MRmk6TXptmbGacufga33ZxKuI3zSc+k9N47hHssTAzcfRxnEXxmS1JMXeEtMKeqVB/oFFR4SC&#10;Q+9QNfEEHaz4DaoT1GqnGz+kukt00wjKowZQk6W/qHlpieFRCxTHmXuZ3P+DpR+PW4sEg95NMFKk&#10;gx49C8VRNgu16Y0rIKRSWxvU0ZN6Mc+afnFI6aolas8jx9ezgbwsZCQPKWHhDJyw6z9oBjHk4HUs&#10;1KmxXYCEEqBT7Mf53g9+8ojCx9lkli8CLwp70/Ek4pPilmqs8++57lCYlFgC7QhNjs/OByqkuIWE&#10;k5TeCCljw6VCfYnH2WwSE5yWgoXNEObsfldJi44kWCY+13Mfwqw+KBbBWk7YWjHkYxEU2BwHdNdh&#10;JDlcCpjEOE+E/HMckJYq8IAigIzr7OKlr4t0sZ6v5/kgH03Xgzyt68G7TZUPphuQUo/rqqqzb0FS&#10;lhetYIyroOrm6yz/O99cb9jFkXdn38uXPKLHOgPZ2zuSji4Ijb9YaKfZeWtDS4IhwMox+Hrtwl35&#10;eR2jfvwcVt8BAAD//wMAUEsDBBQABgAIAAAAIQCRAos54gAAAA8BAAAPAAAAZHJzL2Rvd25yZXYu&#10;eG1sTI9LT8MwEITvSPwHa5G4oNZOKh5J41QVCAmJUx8Hjpt4m0T4EdluG/j1uOIAx50ZzX5TrSaj&#10;2Yl8GJyVkM0FMLKtU4PtJOx3r7MnYCGiVaidJQlfFGBVX19VWCp3ths6bWPHUokNJUroYxxLzkPb&#10;k8EwdyPZ5B2cNxjT6TuuPJ5TudE8F+KBGxxs+tDjSM89tZ/bo5GQj2rA76JrXvTmbr37ePNq79+l&#10;vL2Z1ktgkab4F4YLfkKHOjE17mhVYFrCLLsv0piYHFE8ZsAuGbFYFMCaXy0HXlf8/476BwAA//8D&#10;AFBLAQItABQABgAIAAAAIQC2gziS/gAAAOEBAAATAAAAAAAAAAAAAAAAAAAAAABbQ29udGVudF9U&#10;eXBlc10ueG1sUEsBAi0AFAAGAAgAAAAhADj9If/WAAAAlAEAAAsAAAAAAAAAAAAAAAAALwEAAF9y&#10;ZWxzLy5yZWxzUEsBAi0AFAAGAAgAAAAhAIOhE+MpAgAAZAQAAA4AAAAAAAAAAAAAAAAALgIAAGRy&#10;cy9lMm9Eb2MueG1sUEsBAi0AFAAGAAgAAAAhAJECizniAAAADwEAAA8AAAAAAAAAAAAAAAAAgw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824" behindDoc="0" locked="0" layoutInCell="0" allowOverlap="1" wp14:anchorId="483ADDB6" wp14:editId="15587998">
              <wp:simplePos x="0" y="0"/>
              <wp:positionH relativeFrom="column">
                <wp:posOffset>-973455</wp:posOffset>
              </wp:positionH>
              <wp:positionV relativeFrom="paragraph">
                <wp:posOffset>6966585</wp:posOffset>
              </wp:positionV>
              <wp:extent cx="7574915" cy="635"/>
              <wp:effectExtent l="7620" t="13335" r="8890" b="508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46F28F7"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0c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HCNF&#10;OujRRiiOslmoTW9cASGV2tqgjp7Ui9lo+sUhpauWqD2PHF/PBvKykJE8pISFM3DCrv+gGcSQg9ex&#10;UKfGdgESSoBOsR/nez/4ySMKH58mT/k8m2BEYW86nkR8UtxSjXX+PdcdCpMSS6Adoclx43ygQopb&#10;SDhJ6bWQMjZcKtSXeJw9TWKC01KwsBnCnN3vKmnRkQTLxOd67kOY1QfFIljLCVsphnwsggKb44Du&#10;Oowkh0sBkxjniZB/jgPSUgUeUASQcZ1dvPR1ns5Xs9UsH+Sj6WqQp3U9eLeu8sF0DVLqcV1VdfYt&#10;SMryohWMcRVU3Xyd5X/nm+sNuzjy7ux7+ZJH9FhnIHt7R9LRBaHxFwvtNDtvbWhJMARYOQZfr124&#10;Kz+vY9SPn8PyOwAAAP//AwBQSwMEFAAGAAgAAAAhAEaOokbjAAAADwEAAA8AAABkcnMvZG93bnJl&#10;di54bWxMj8tOwzAQRfdI/IM1SGxQaycRhaRxqgqEhMSqjwVLJ54mEfE4st028PW4YlGWM/fozply&#10;NZmBndD53pKEZC6AITVW99RK2O/eZs/AfFCk1WAJJXyjh1V1e1OqQtszbfC0DS2LJeQLJaELYSw4&#10;902HRvm5HZFidrDOqBBH13Lt1DmWm4GnQiy4UT3FC50a8aXD5mt7NBLSUffqJ2/r12HzsN59vju9&#10;dx9S3t9N6yWwgFO4wnDRj+pQRafaHkl7NkiYJY9ZFtmYiPwpAXZhRJYvgNV/uxR4VfL/f1S/AAAA&#10;//8DAFBLAQItABQABgAIAAAAIQC2gziS/gAAAOEBAAATAAAAAAAAAAAAAAAAAAAAAABbQ29udGVu&#10;dF9UeXBlc10ueG1sUEsBAi0AFAAGAAgAAAAhADj9If/WAAAAlAEAAAsAAAAAAAAAAAAAAAAALwEA&#10;AF9yZWxzLy5yZWxzUEsBAi0AFAAGAAgAAAAhAPbKXRwrAgAAZAQAAA4AAAAAAAAAAAAAAAAALgIA&#10;AGRycy9lMm9Eb2MueG1sUEsBAi0AFAAGAAgAAAAhAEaOokbjAAAADwEAAA8AAAAAAAAAAAAAAAAA&#10;hQQAAGRycy9kb3ducmV2LnhtbFBLBQYAAAAABAAEAPMAAACV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728" behindDoc="0" locked="0" layoutInCell="0" allowOverlap="1" wp14:anchorId="7E3D73F6" wp14:editId="1696A9F8">
              <wp:simplePos x="0" y="0"/>
              <wp:positionH relativeFrom="column">
                <wp:posOffset>-1009650</wp:posOffset>
              </wp:positionH>
              <wp:positionV relativeFrom="paragraph">
                <wp:posOffset>5526405</wp:posOffset>
              </wp:positionV>
              <wp:extent cx="7574915" cy="635"/>
              <wp:effectExtent l="9525" t="11430" r="6985" b="698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DB81D75"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7iA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MUaK&#10;dNCjjVAcZfNQm964AkIqtbVBHT2pF7PR9ItDSlctUXseOb6eDeRlISN5SAkLZ+CEXf9BM4ghB69j&#10;oU6N7QIklACdYj/O937wk0cUPj5NnvJ5NsGIwt50PIn4pLilGuv8e647FCYllkA7QpPjxvlAhRS3&#10;kHCS0mshZWy4VKgv8Th7msQEp6VgYTOEObvfVdKiIwmWic/13Icwqw+KRbCWE7ZSDPlYBAU2xwHd&#10;dRhJDpcCJjHOEyH/HAekpQo8oAgg4zq7eOnrPJ2vZqtZPshH09UgT+t68G5d5YPpGqTU47qq6uxb&#10;kJTlRSsY4yqouvk6y//ON9cbdnHk3dn38iWP6LHOQPb2jqSjC0LjLxbaaXbe2tCSYAiwcgy+Xrtw&#10;V35ex6gfP4fldwAAAP//AwBQSwMEFAAGAAgAAAAhAFO0n2zjAAAADQEAAA8AAABkcnMvZG93bnJl&#10;di54bWxMj0tPwzAQhO9I/Adrkbig1m7Do0njVBUICYlTHweOm9hNIux1ZLtt4NfjcoHj7IxmvylX&#10;ozXspH3oHUmYTQUwTY1TPbUS9rvXyQJYiEgKjSMt4UsHWFXXVyUWyp1po0/b2LJUQqFACV2MQ8F5&#10;aDptMUzdoCl5B+ctxiR9y5XHcyq3hs+FeOQWe0ofOhz0c6ebz+3RSpgPqsfvvK1fzOZuvft482rv&#10;36W8vRnXS2BRj/EvDBf8hA5VYqrdkVRgRsJk9pCnMVHC4klkwC4RkWU5sPr3dA+8Kvn/FdUPAAAA&#10;//8DAFBLAQItABQABgAIAAAAIQC2gziS/gAAAOEBAAATAAAAAAAAAAAAAAAAAAAAAABbQ29udGVu&#10;dF9UeXBlc10ueG1sUEsBAi0AFAAGAAgAAAAhADj9If/WAAAAlAEAAAsAAAAAAAAAAAAAAAAALwEA&#10;AF9yZWxzLy5yZWxzUEsBAi0AFAAGAAgAAAAhAHd/uIArAgAAZAQAAA4AAAAAAAAAAAAAAAAALgIA&#10;AGRycy9lMm9Eb2MueG1sUEsBAi0AFAAGAAgAAAAhAFO0n2zjAAAADQEAAA8AAAAAAAAAAAAAAAAA&#10;hQQAAGRycy9kb3ducmV2LnhtbFBLBQYAAAAABAAEAPMAAACV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1584" behindDoc="0" locked="0" layoutInCell="0" allowOverlap="1" wp14:anchorId="2D033D7A" wp14:editId="705A3581">
              <wp:simplePos x="0" y="0"/>
              <wp:positionH relativeFrom="column">
                <wp:posOffset>-1009015</wp:posOffset>
              </wp:positionH>
              <wp:positionV relativeFrom="paragraph">
                <wp:posOffset>3365500</wp:posOffset>
              </wp:positionV>
              <wp:extent cx="7574915" cy="635"/>
              <wp:effectExtent l="10160" t="12700" r="6350" b="571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EEA7675"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bVeKwIAAGQEAAAOAAAAZHJzL2Uyb0RvYy54bWysVMuu2yAQ3VfqPyD2ie3EeVlxrio76SZt&#10;I93bDyCAY1QMCEicqOq/d+AmadMuWlX1AoMZDmfOnPHy6dxJdOLWCa1KnA1TjLiimgl1KPHnl81g&#10;jpHzRDEiteIlvnCHn1Zv3yx7U/CRbrVk3CIAUa7oTYlb702RJI62vCNuqA1XsNlo2xEPS3tImCU9&#10;oHcyGaXpNOm1ZcZqyp2Dr/XrJl5F/Kbh1H9qGsc9kiUGbj6ONo77MCarJSkOlphW0CsN8g8sOiIU&#10;XHqHqokn6GjFb1CdoFY73fgh1V2im0ZQHnOAbLL0l2yeW2J4zAXEceYuk/t/sPTjaWeRYFC7EUaK&#10;dFCjrVAcjaI2vXEFhFRqZ0N29KyezVbTLw4pXbVEHXjk+HIxcC4LaiYPR8LCGbhh33/QDGLI0eso&#10;1LmxXYAECdA51uNyrwc/e0Th42wyyxfZBCMKe9PxJOKT4nbUWOffc92hMCmxBNoRmpy2zgcqpLiF&#10;hJuU3ggpY8GlQn2Jx9lsEg84LQULmyHM2cO+khadSLBMfK73PoRZfVQsgrWcsLViyEcRFNgcB3TX&#10;YSQ5NAVMYpwnQv45DkhLFXiACJDGdfbqpa+LdLGer+f5IB9N14M8revBu02VD6YbSKUe11VVZ99C&#10;SlletIIxrkJWN19n+d/55tphr468O/suX/KIHnUGsrd3JB1dEAofGtEVe80uOxtKElZg5Rh8bbvQ&#10;Kz+vY9SPn8PqOwAAAP//AwBQSwMEFAAGAAgAAAAhANpBAqviAAAADQEAAA8AAABkcnMvZG93bnJl&#10;di54bWxMj81OwzAQhO9IvIO1SFxQa6elqA1xqgqEhMSpPweOTrwkEfE6st028PRsucBtd2c0+02x&#10;Hl0vThhi50lDNlUgkGpvO2o0HPYvkyWImAxZ03tCDV8YYV1eXxUmt/5MWzztUiM4hGJuNLQpDbmU&#10;sW7RmTj1AxJrHz44k3gNjbTBnDnc9XKm1IN0piP+0JoBn1qsP3dHp2E22M58r5rqud/ebfbvr8Ee&#10;wpvWtzfj5hFEwjH9meGCz+hQMlPlj2Sj6DVMssVyxV4Ni7niVheLmt/zVP2eMpBlIf+3KH8AAAD/&#10;/wMAUEsBAi0AFAAGAAgAAAAhALaDOJL+AAAA4QEAABMAAAAAAAAAAAAAAAAAAAAAAFtDb250ZW50&#10;X1R5cGVzXS54bWxQSwECLQAUAAYACAAAACEAOP0h/9YAAACUAQAACwAAAAAAAAAAAAAAAAAvAQAA&#10;X3JlbHMvLnJlbHNQSwECLQAUAAYACAAAACEAE9G1XisCAABkBAAADgAAAAAAAAAAAAAAAAAuAgAA&#10;ZHJzL2Uyb0RvYy54bWxQSwECLQAUAAYACAAAACEA2kECq+IAAAANAQAADwAAAAAAAAAAAAAAAACF&#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2608" behindDoc="0" locked="0" layoutInCell="0" allowOverlap="1" wp14:anchorId="4FC37AF1" wp14:editId="19504ABE">
              <wp:simplePos x="0" y="0"/>
              <wp:positionH relativeFrom="column">
                <wp:posOffset>-1009650</wp:posOffset>
              </wp:positionH>
              <wp:positionV relativeFrom="paragraph">
                <wp:posOffset>3726180</wp:posOffset>
              </wp:positionV>
              <wp:extent cx="7574915" cy="635"/>
              <wp:effectExtent l="9525" t="11430" r="6985" b="698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2B3CE7F"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UKQIAAGQ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IPeZRgp&#10;0kGPNkJxNMpCbXrjCoBUamuDOnpSL2aj6ReHlK5aovY85vh6NhAXI5KHkLBwBk7Y9R80Aww5eB0L&#10;dWpsFyihBOgU+3G+94OfPKLw8WnylM+zCUYU9qbjScgoIcUt1Fjn33PdoTApsYS0IzU5bpy/QG+Q&#10;cJLSayFlbLhUqC/xOHuaxACnpWBhM8Cc3e8qadGRBMvE53ruA8zqg2KRrOWErRRDPhZBgc1xYHcd&#10;RpLDpYBJxHki5J9xoE+qkAcUAWRcZxcvfZ2n89VsNcsH+Wi6GuRpXQ/erat8MF2DlHpcV1WdfQuS&#10;srxoBWNcBVU3X2f53/nmesMujrw7+16+5JE9tgSSvb1j0tEFofEXC+00O29taEkwBFg5gq/XLtyV&#10;n9cR9ePnsPwOAAD//wMAUEsDBBQABgAIAAAAIQASEhu04gAAAA0BAAAPAAAAZHJzL2Rvd25yZXYu&#10;eG1sTI9NT8MwDIbvSPyHyEhc0JZu06a1NJ0mEBISp30cOLqNaSsSp0qyrfDrybjA0far189TbkZr&#10;xJl86B0rmE0zEMSN0z23Co6Hl8kaRIjIGo1jUvBFATbV7U2JhXYX3tF5H1uRSjgUqKCLcSikDE1H&#10;FsPUDcTp9uG8xZhG30rt8ZLKrZHzLFtJiz2nDx0O9NRR87k/WQXzQff4nbf1s9k9bA/vr14f/ZtS&#10;93fj9hFEpDH+heGKn9ChSky1O7EOwiiYzJZ5kokKlutVkrhGssUiB1H/rnKQVSn/W1Q/AAAA//8D&#10;AFBLAQItABQABgAIAAAAIQC2gziS/gAAAOEBAAATAAAAAAAAAAAAAAAAAAAAAABbQ29udGVudF9U&#10;eXBlc10ueG1sUEsBAi0AFAAGAAgAAAAhADj9If/WAAAAlAEAAAsAAAAAAAAAAAAAAAAALwEAAF9y&#10;ZWxzLy5yZWxzUEsBAi0AFAAGAAgAAAAhANRX9hQpAgAAZAQAAA4AAAAAAAAAAAAAAAAALgIAAGRy&#10;cy9lMm9Eb2MueG1sUEsBAi0AFAAGAAgAAAAhABISG7TiAAAADQEAAA8AAAAAAAAAAAAAAAAAgw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3632" behindDoc="0" locked="0" layoutInCell="0" allowOverlap="1" wp14:anchorId="385010AC" wp14:editId="729C726B">
              <wp:simplePos x="0" y="0"/>
              <wp:positionH relativeFrom="column">
                <wp:posOffset>-1009650</wp:posOffset>
              </wp:positionH>
              <wp:positionV relativeFrom="paragraph">
                <wp:posOffset>4086225</wp:posOffset>
              </wp:positionV>
              <wp:extent cx="7574915" cy="635"/>
              <wp:effectExtent l="9525" t="9525" r="6985" b="889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E0EFC3C"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5QcKg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kHvQB5F&#10;OujRRiiORqOgTW9cASGV2tpQHT2pF7PR9ItDSlctUXseOb6eDeRlISN5SAkLZ+CEXf9BM4ghB6+j&#10;UKfGdgESJECn2I/zvR/85BGFj0+Tp3yeTTCisDcdTyI+KW6pxjr/nusOhUmJJdCO0OS4cT5QIcUt&#10;JJyk9FpIGRsuFepLPM6eJjHBaSlY2Axhzu53lbToSIJl4nM99yHM6oNiEazlhK0UQz6KoMDmOKC7&#10;DiPJ4VLAJMZ5IuSf44C0VIEHiABlXGcXL32dp/PVbDXLB/louhrkaV0P3q2rfDBdQyn1uK6qOvsW&#10;SsryohWMcRWquvk6y//ON9cbdnHk3dl3+ZJH9KgzkL29I+nogtD4i4V2mp23NrQkGAKsHIOv1y7c&#10;lZ/XMerHz2H5HQAA//8DAFBLAwQUAAYACAAAACEAv1hDVeIAAAANAQAADwAAAGRycy9kb3ducmV2&#10;LnhtbEyPzU7DMBCE70i8g7VIXFDrtKERCXGqCoSExKk/B46beEki4nVku23g6XG5wHF2RrPflOvJ&#10;DOJEzveWFSzmCQjixuqeWwWH/cvsAYQPyBoHy6Tgizysq+urEgttz7yl0y60IpawL1BBF8JYSOmb&#10;jgz6uR2Jo/dhncEQpWuldniO5WaQyyTJpMGe44cOR3rqqPncHY2C5ah7/M7b+nnY3m32769OH9yb&#10;Urc30+YRRKAp/IXhgh/RoYpMtT2y9mJQMFus8jgmKMju0xWISyRJ0xxE/XvKQFal/L+i+gEAAP//&#10;AwBQSwECLQAUAAYACAAAACEAtoM4kv4AAADhAQAAEwAAAAAAAAAAAAAAAAAAAAAAW0NvbnRlbnRf&#10;VHlwZXNdLnhtbFBLAQItABQABgAIAAAAIQA4/SH/1gAAAJQBAAALAAAAAAAAAAAAAAAAAC8BAABf&#10;cmVscy8ucmVsc1BLAQItABQABgAIAAAAIQDb75QcKgIAAGQEAAAOAAAAAAAAAAAAAAAAAC4CAABk&#10;cnMvZTJvRG9jLnhtbFBLAQItABQABgAIAAAAIQC/WENV4gAAAA0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0560" behindDoc="0" locked="0" layoutInCell="0" allowOverlap="1" wp14:anchorId="76DE6E33" wp14:editId="4E369A21">
              <wp:simplePos x="0" y="0"/>
              <wp:positionH relativeFrom="column">
                <wp:posOffset>-1009650</wp:posOffset>
              </wp:positionH>
              <wp:positionV relativeFrom="paragraph">
                <wp:posOffset>3006090</wp:posOffset>
              </wp:positionV>
              <wp:extent cx="7574915" cy="635"/>
              <wp:effectExtent l="9525" t="5715" r="6985" b="1270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2CC38CD" id="Line 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fel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WeY6RI&#10;By3aCMXRaBxK0xtXQESltjaIoyf1YjaafnFI6aolas8jxdezgbwsZCQPKWHhDByw6z9oBjHk4HWs&#10;06mxXYCECqBTbMf53g5+8ojCx6fJUz7PJhhR2JuOJxGfFLdUY51/z3WHwqTEEmhHaHLcOB+okOIW&#10;Ek5Sei2kjP2WCvUlHmdPk5jgtBQsbIYwZ/e7Slp0JMEx8bme+xBm9UGxCNZywlaKIR+LoMDlOKC7&#10;DiPJ4U7AJMZ5IuSf44C0VIEHFAFkXGcXK32dp/PVbDXLB/louhrkaV0P3q2rfDBdg5R6XFdVnX0L&#10;krK8aAVjXAVVN1tn+d/Z5nrBLoa8G/tevuQRPdYZyN7ekXR0QWj8xUI7zc5bG1oSDAFOjsHXWxeu&#10;ys/rGPXj37D8DgAA//8DAFBLAwQUAAYACAAAACEAHP8xD+MAAAANAQAADwAAAGRycy9kb3ducmV2&#10;LnhtbEyPzU7DMBCE70i8g7VIXFDrtGmBhDhVBUJC6qk/B46beEki4nVku23g6XG5wHF2RrPfFKvR&#10;9OJEzneWFcymCQji2uqOGwWH/evkEYQPyBp7y6TgizysyuurAnNtz7yl0y40Ipawz1FBG8KQS+nr&#10;lgz6qR2Io/dhncEQpWukdniO5aaX8yS5lwY7jh9aHOi5pfpzdzQK5oPu8Dtrqpd+e7fev785fXAb&#10;pW5vxvUTiEBj+AvDBT+iQxmZKntk7UWvYDJbZnFMULB4SBcgLpEkTTMQ1e9pCbIs5P8V5Q8AAAD/&#10;/wMAUEsBAi0AFAAGAAgAAAAhALaDOJL+AAAA4QEAABMAAAAAAAAAAAAAAAAAAAAAAFtDb250ZW50&#10;X1R5cGVzXS54bWxQSwECLQAUAAYACAAAACEAOP0h/9YAAACUAQAACwAAAAAAAAAAAAAAAAAvAQAA&#10;X3JlbHMvLnJlbHNQSwECLQAUAAYACAAAACEAi5n3pSoCAABjBAAADgAAAAAAAAAAAAAAAAAuAgAA&#10;ZHJzL2Uyb0RvYy54bWxQSwECLQAUAAYACAAAACEAHP8xD+MAAAAN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7488" behindDoc="0" locked="0" layoutInCell="0" allowOverlap="1" wp14:anchorId="1FC3CAB8" wp14:editId="3544A972">
              <wp:simplePos x="0" y="0"/>
              <wp:positionH relativeFrom="column">
                <wp:posOffset>-1009015</wp:posOffset>
              </wp:positionH>
              <wp:positionV relativeFrom="paragraph">
                <wp:posOffset>1925320</wp:posOffset>
              </wp:positionV>
              <wp:extent cx="7574915" cy="635"/>
              <wp:effectExtent l="10160" t="10795" r="6350" b="762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BBDFCF2" id="Line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3H/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WGRinS&#10;QYs2QnE0ykNpeuMKiKjU1gZx9KRezEbTLw4pXbVE7Xmk+Ho2kJeFjOQhJSycgQN2/QfNIIYcvI51&#10;OjW2C5BQAXSK7Tjf28FPHlH4+DR5yufZBCMKe9PxJOKT4pZqrPPvue5QmJRYAu0ITY4b5wMVUtxC&#10;wklKr4WUsd9Sob7E4+xpEhOcloKFzRDm7H5XSYuOJDgmPtdzH8KsPigWwVpO2Eox5GMRFLgcB3TX&#10;YSQ53AmYxDhPhPxzHJCWKvCAIoCM6+xipa/zdL6arWb5IB9NV4M8revBu3WVD6ZrkFKP66qqs29B&#10;UpYXrWCMq6DqZuss/zvbXC/YxZB3Y9/LlzyixzoD2ds7ko4uCI2/WGin2XlrQ0uCIcDJMfh668JV&#10;+Xkdo378G5bfAQAA//8DAFBLAwQUAAYACAAAACEAcepVXeIAAAANAQAADwAAAGRycy9kb3ducmV2&#10;LnhtbEyPy07DMBBF90j8gzVIbFBrNwHUpnGqCoSExKqPBctJPE0i/Ihstw18PS6bspyZozvnlqvR&#10;aHYiH3pnJcymAhjZxqnethL2u7fJHFiIaBVqZ0nCNwVYVbc3JRbKne2GTtvYshRiQ4ESuhiHgvPQ&#10;dGQwTN1ANt0OzhuMafQtVx7PKdxongnxzA32Nn3ocKCXjpqv7dFIyAbV48+irV/15mG9+3z3au8/&#10;pLy/G9dLYJHGeIXhop/UoUpOtTtaFZiWMJk9zReJlZCLPAN2QUT+mPrVf6sceFXy/y2qXwAAAP//&#10;AwBQSwECLQAUAAYACAAAACEAtoM4kv4AAADhAQAAEwAAAAAAAAAAAAAAAAAAAAAAW0NvbnRlbnRf&#10;VHlwZXNdLnhtbFBLAQItABQABgAIAAAAIQA4/SH/1gAAAJQBAAALAAAAAAAAAAAAAAAAAC8BAABf&#10;cmVscy8ucmVsc1BLAQItABQABgAIAAAAIQBSb3H/KgIAAGMEAAAOAAAAAAAAAAAAAAAAAC4CAABk&#10;cnMvZTJvRG9jLnhtbFBLAQItABQABgAIAAAAIQBx6lVd4gAAAA0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8512" behindDoc="0" locked="0" layoutInCell="0" allowOverlap="1" wp14:anchorId="26254186" wp14:editId="7E4F739D">
              <wp:simplePos x="0" y="0"/>
              <wp:positionH relativeFrom="column">
                <wp:posOffset>-1009650</wp:posOffset>
              </wp:positionH>
              <wp:positionV relativeFrom="paragraph">
                <wp:posOffset>2286000</wp:posOffset>
              </wp:positionV>
              <wp:extent cx="7574915" cy="635"/>
              <wp:effectExtent l="9525" t="9525" r="6985" b="889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DD11D98"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kVKwIAAGMEAAAOAAAAZHJzL2Uyb0RvYy54bWysVMuO2yAU3VfqPyD2ie3EeVlxRpWddDPt&#10;RJrpBxDAMSoGBCROVPXfeyGPzrSLVlW9wGDuPZxz78HLh1Mn0ZFbJ7QqcTZMMeKKaibUvsRfXjaD&#10;OUbOE8WI1IqX+Mwdfli9f7fsTcFHutWScYsARLmiNyVuvTdFkjja8o64oTZcwWajbUc8LO0+YZb0&#10;gN7JZJSm06TXlhmrKXcOvtaXTbyK+E3DqX9qGsc9kiUGbj6ONo67MCarJSn2lphW0CsN8g8sOiIU&#10;HHqHqokn6GDFb1CdoFY73fgh1V2im0ZQHjWAmiz9Rc1zSwyPWqA4ztzL5P4fLP183FokWIlnGCnS&#10;QYseheJoNAml6Y0rIKJSWxvE0ZN6No+afnVI6aolas8jxZezgbwsZCRvUsLCGThg13/SDGLIwetY&#10;p1NjuwAJFUCn2I7zvR385BGFj7PJLF9kE4wo7E3HkVFCiluqsc5/5LpDYVJiCbQjNDk+Oh+okOIW&#10;Ek5SeiOkjP2WCvUlHmezSUxwWgoWNkOYs/tdJS06kuCY+ERdsPM6zOqDYhGs5YStFUM+FkGBy3FA&#10;dx1GksOdgEmM80TIP8cBaakCDygCyLjOLlb6tkgX6/l6ng/y0XQ9yNO6HnzYVPlgugEp9biuqjr7&#10;HiRledEKxrgKqm62zvK/s831gl0MeTf2vXzJW/RYZyB7e0fS0QWh8RcL7TQ7b21oSTAEODkGX29d&#10;uCqv1zHq579h9QMAAP//AwBQSwMEFAAGAAgAAAAhALmIaWHiAAAADQEAAA8AAABkcnMvZG93bnJl&#10;di54bWxMj0tPwzAQhO9I/Adrkbig1k4jKpLGqSoQEhKnPg4cN/E2ifAjst028OtxucBtd2c0+021&#10;noxmZ/JhcFZCNhfAyLZODbaTcNi/zp6AhYhWoXaWJHxRgHV9e1NhqdzFbum8ix1LITaUKKGPcSw5&#10;D21PBsPcjWSTdnTeYEyr77jyeEnhRvOFEEtucLDpQ48jPffUfu5ORsJiVAN+F13zorcPm/3Hm1cH&#10;/y7l/d20WQGLNMU/M1zxEzrUialxJ6sC0xJm2WORykQJ+VKk4WoReV4Aa35PGfC64v9b1D8AAAD/&#10;/wMAUEsBAi0AFAAGAAgAAAAhALaDOJL+AAAA4QEAABMAAAAAAAAAAAAAAAAAAAAAAFtDb250ZW50&#10;X1R5cGVzXS54bWxQSwECLQAUAAYACAAAACEAOP0h/9YAAACUAQAACwAAAAAAAAAAAAAAAAAvAQAA&#10;X3JlbHMvLnJlbHNQSwECLQAUAAYACAAAACEAHrqpFSsCAABjBAAADgAAAAAAAAAAAAAAAAAuAgAA&#10;ZHJzL2Uyb0RvYy54bWxQSwECLQAUAAYACAAAACEAuYhpYeIAAAANAQAADwAAAAAAAAAAAAAAAACF&#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9536" behindDoc="0" locked="0" layoutInCell="0" allowOverlap="1" wp14:anchorId="4913483E" wp14:editId="03C75642">
              <wp:simplePos x="0" y="0"/>
              <wp:positionH relativeFrom="column">
                <wp:posOffset>-1009650</wp:posOffset>
              </wp:positionH>
              <wp:positionV relativeFrom="paragraph">
                <wp:posOffset>2646045</wp:posOffset>
              </wp:positionV>
              <wp:extent cx="7574915" cy="635"/>
              <wp:effectExtent l="9525" t="7620" r="6985" b="1079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8A8E906"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sd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WeYqRI&#10;By3aCMXRaBpK0xtXQESltjaIoyf1YjaafnFI6aolas8jxdezgbwsZCQPKWHhDByw6z9oBjHk4HWs&#10;06mxXYCECqBTbMf53g5+8ojCx6fJUz7PJhhR2JuOJxGfFLdUY51/z3WHwqTEEmhHaHLcOB+okOIW&#10;Ek5Sei2kjP2WCvUlHmdPk5jgtBQsbIYwZ/e7Slp0JMEx8bme+xBm9UGxCNZywlaKIR+LoMDlOKC7&#10;DiPJ4U7AJMZ5IuSf44C0VIEHFAFkXGcXK32dp/PVbDXLB/louhrkaV0P3q2rfDBdg5R6XFdVnX0L&#10;krK8aAVjXAVVN1tn+d/Z5nrBLoa8G/tevuQRPdYZyN7ekXR0QWj8xUI7zc5bG1oSDAFOjsHXWxeu&#10;ys/rGPXj37D8DgAA//8DAFBLAwQUAAYACAAAACEAwfjgUuMAAAANAQAADwAAAGRycy9kb3ducmV2&#10;LnhtbEyPzU7DMBCE70i8g7VIXFDrpIXShDhVBUJC6qk/B46beEki4nVku23g6XG5wHF2RrPfFKvR&#10;9OJEzneWFaTTBARxbXXHjYLD/nWyBOEDssbeMin4Ig+r8vqqwFzbM2/ptAuNiCXsc1TQhjDkUvq6&#10;JYN+agfi6H1YZzBE6RqpHZ5juenlLEkW0mDH8UOLAz23VH/ujkbBbNAdfmdN9dJv79b79zenD26j&#10;1O3NuH4CEWgMf2G44Ed0KCNTZY+svegVTNKHLI4JCu7TxSOISySZzzMQ1e9pCbIs5P8V5Q8AAAD/&#10;/wMAUEsBAi0AFAAGAAgAAAAhALaDOJL+AAAA4QEAABMAAAAAAAAAAAAAAAAAAAAAAFtDb250ZW50&#10;X1R5cGVzXS54bWxQSwECLQAUAAYACAAAACEAOP0h/9YAAACUAQAACwAAAAAAAAAAAAAAAAAvAQAA&#10;X3JlbHMvLnJlbHNQSwECLQAUAAYACAAAACEAEQLLHSoCAABjBAAADgAAAAAAAAAAAAAAAAAuAgAA&#10;ZHJzL2Uyb0RvYy54bWxQSwECLQAUAAYACAAAACEAwfjgUuMAAAAN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6464" behindDoc="0" locked="0" layoutInCell="0" allowOverlap="1" wp14:anchorId="1144CC64" wp14:editId="1761C477">
              <wp:simplePos x="0" y="0"/>
              <wp:positionH relativeFrom="column">
                <wp:posOffset>-1009650</wp:posOffset>
              </wp:positionH>
              <wp:positionV relativeFrom="paragraph">
                <wp:posOffset>1565910</wp:posOffset>
              </wp:positionV>
              <wp:extent cx="7574915" cy="635"/>
              <wp:effectExtent l="9525" t="13335" r="6985" b="508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2F8C462"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hXKQIAAGMEAAAOAAAAZHJzL2Uyb0RvYy54bWysVMuu2yAQ3VfqPyD2ie3EeVlxrio76ea2&#10;jXRvP4AAjlExICBxoqr/3oE82rSLVlW9wGBmDufMHLx8OnUSHbl1QqsSZ8MUI66oZkLtS/z5dTOY&#10;Y+Q8UYxIrXiJz9zhp9XbN8veFHykWy0ZtwhAlCt6U+LWe1MkiaMt74gbasMVbDbadsTD0u4TZkkP&#10;6J1MRmk6TXptmbGacufga33ZxKuI3zSc+k9N47hHssTAzcfRxnEXxmS1JMXeEtMKeqVB/oFFR4SC&#10;Q+9QNfEEHaz4DaoT1GqnGz+kukt00wjKowZQk6W/qHlpieFRCxTHmXuZ3P+DpR+PW4sEK/EEI0U6&#10;aNGzUByNZqE0vXEFRFRqa4M4elIv5lnTLw4pXbVE7Xmk+Ho2kJeFjOQhJSycgQN2/QfNIIYcvI51&#10;OjW2C5BQAXSK7Tjf28FPHlH4OJvM8kUGvCjsTceTiE+KW6qxzr/nukNhUmIJtCM0OT47H6iQ4hYS&#10;TlJ6I6SM/ZYK9SUeZ7NJTHBaChY2Q5iz+10lLTqS4Jj4XM99CLP6oFgEazlha8WQj0VQ4HIc0F2H&#10;keRwJ2AS4zwR8s9xQFqqwAOKADKus4uVvi7SxXq+nueDfDRdD/K0rgfvNlU+mG5ASj2uq6rOvgVJ&#10;WV60gjGugqqbrbP872xzvWAXQ96NfS9f8oge6wxkb+9IOrogNP5ioZ1m560NLQmGACfH4OutC1fl&#10;53WM+vFvWH0HAAD//wMAUEsDBBQABgAIAAAAIQDV9gIB4gAAAA0BAAAPAAAAZHJzL2Rvd25yZXYu&#10;eG1sTI9NT8MwDIbvSPyHyEhc0JZug0JL02kCTULitI8DR7cxbUXjVEm2lf16Mi5wtP3q8fMWy9H0&#10;4kjOd5YVzKYJCOLa6o4bBfvdevIEwgdkjb1lUvBNHpbl9VWBubYn3tBxGxoRIexzVNCGMORS+rol&#10;g35qB+J4+7TOYIija6R2eIpw08t5kqTSYMfxQ4sDvbRUf20PRsF80B2es6Z67Td3q93Hm9N7967U&#10;7c24egYRaAx/YbjoR3Uoo1NlD6y96BVMZg9ZLBMi7T5NQVwiyWKRgah+V48gy0L+b1H+AAAA//8D&#10;AFBLAQItABQABgAIAAAAIQC2gziS/gAAAOEBAAATAAAAAAAAAAAAAAAAAAAAAABbQ29udGVudF9U&#10;eXBlc10ueG1sUEsBAi0AFAAGAAgAAAAhADj9If/WAAAAlAEAAAsAAAAAAAAAAAAAAAAALwEAAF9y&#10;ZWxzLy5yZWxzUEsBAi0AFAAGAAgAAAAhANaEiFcpAgAAYwQAAA4AAAAAAAAAAAAAAAAALgIAAGRy&#10;cy9lMm9Eb2MueG1sUEsBAi0AFAAGAAgAAAAhANX2AgHiAAAADQEAAA8AAAAAAAAAAAAAAAAAgw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5440" behindDoc="0" locked="0" layoutInCell="0" allowOverlap="1" wp14:anchorId="1CBABC2F" wp14:editId="42D21E55">
              <wp:simplePos x="0" y="0"/>
              <wp:positionH relativeFrom="column">
                <wp:posOffset>-1009650</wp:posOffset>
              </wp:positionH>
              <wp:positionV relativeFrom="paragraph">
                <wp:posOffset>1205865</wp:posOffset>
              </wp:positionV>
              <wp:extent cx="7574915" cy="635"/>
              <wp:effectExtent l="9525" t="5715" r="6985" b="1270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7CEA79D"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8aoKgIAAGM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XOMVKk&#10;gxZthOJoNAul6Y0rIKJSWxvE0ZN6MRtNvzikdNUSteeR4uvZQF4WMpKHlLBwBg7Y9R80gxhy8DrW&#10;6dTYLkBCBdAptuN8bwc/eUTh49PkKZ9nE4wo7E3Hk4hPiluqsc6/57pDYVJiCbQjNDlunA9USHEL&#10;CScpvRZSxn5LhfoSj7OnSUxwWgoWNkOYs/tdJS06kuCY+FzPfQiz+qBYBGs5YSvFkI9FUOByHNBd&#10;h5HkcCdgEuM8EfLPcUBaqsADigAyrrOLlb7O0/lqtprlg3w0XQ3ytK4H79ZVPpiuQUo9rquqzr4F&#10;SVletIIxroKqm62z/O9sc71gF0PejX0vX/KIHusMZG/vSDq6IDT+YqGdZuetDS0JhgAnx+DrrQtX&#10;5ed1jPrxb1h+BwAA//8DAFBLAwQUAAYACAAAACEA9dIhneEAAAANAQAADwAAAGRycy9kb3ducmV2&#10;LnhtbEyPzWrDMBCE74W+g9hCLyWRktASuZZDaCkUcsrPoUfZUm1TaWUkJXH79NmcmtssM8x+U65G&#10;79jJxtQHVDCbCmAWm2B6bBUc9h+TJbCUNRrtAloFvzbBqrq/K3Vhwhm39rTLLaMSTIVW0OU8FJyn&#10;prNep2kYLJL3HaLXmc7YchP1mcq943MhXrjXPdKHTg/2rbPNz+7oFcwH0+s/2dbvbvu03n99RnOI&#10;G6UeH8b1K7Bsx/wfhis+oUNFTHU4oknMKZjMniWNyeQspQR2jYjFglRNSgoBvCr57YrqAgAA//8D&#10;AFBLAQItABQABgAIAAAAIQC2gziS/gAAAOEBAAATAAAAAAAAAAAAAAAAAAAAAABbQ29udGVudF9U&#10;eXBlc10ueG1sUEsBAi0AFAAGAAgAAAAhADj9If/WAAAAlAEAAAsAAAAAAAAAAAAAAAAALwEAAF9y&#10;ZWxzLy5yZWxzUEsBAi0AFAAGAAgAAAAhAKPvxqgqAgAAYwQAAA4AAAAAAAAAAAAAAAAALgIAAGRy&#10;cy9lMm9Eb2MueG1sUEsBAi0AFAAGAAgAAAAhAPXSIZ3hAAAADQEAAA8AAAAAAAAAAAAAAAAAhA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3392" behindDoc="0" locked="0" layoutInCell="0" allowOverlap="1" wp14:anchorId="11E272C1" wp14:editId="375921B7">
              <wp:simplePos x="0" y="0"/>
              <wp:positionH relativeFrom="column">
                <wp:posOffset>-71755</wp:posOffset>
              </wp:positionH>
              <wp:positionV relativeFrom="paragraph">
                <wp:posOffset>-467995</wp:posOffset>
              </wp:positionV>
              <wp:extent cx="635" cy="10677525"/>
              <wp:effectExtent l="13970" t="8255" r="13970" b="1079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8801DCA" id="Line 2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FWKgIAAGQEAAAOAAAAZHJzL2Uyb0RvYy54bWysVMuu2jAQ3VfqP1jeQxIIXIgIV1UC3dAW&#10;6d5+gLEdYtWxLdsQUNV/79g8WtpFq6osjB/jM+fMHGfxfOokOnLrhFYlzoYpRlxRzYTal/jz63ow&#10;w8h5ohiRWvESn7nDz8u3bxa9KfhIt1oybhGAKFf0psSt96ZIEkdb3hE31IYrOGy07YiHpd0nzJIe&#10;0DuZjNJ0mvTaMmM15c7Bbn05xMuI3zSc+k9N47hHssTAzcfRxnEXxmS5IMXeEtMKeqVB/oFFR4SC&#10;pHeomniCDlb8BtUJarXTjR9S3SW6aQTlUQOoydJf1Ly0xPCoBYrjzL1M7v/B0o/HrUWClXiMkSId&#10;tGgjFEejeShNb1wBEZXa2iCOntSL2Wj6xSGlq5aoPY8UX88G7mXhRvJwJSycgQS7/oNmEEMOXsc6&#10;nRrbBUioADrFdpzv7eAnjyhsTscTjCjsZ+n06WkymsQEpLjdNdb591x3KExKLIF3xCbHjfOBCylu&#10;ISGV0mshZWy4VKgHxdnTJF5wWgoWDkOYs/tdJS06kmCZ+LvmfQiz+qBYBGs5YSvFkI9VUGBzHNBd&#10;h5Hk8ChgEuM8EfLPcUBaqsADqgAyrrOLl77O0/lqtprlg3w0XQ3ytK4H79ZVPpiuQUo9rquqzr4F&#10;SVletIIxroKqm6+z/O98c31hF0fenX0vX/KIHusMZG//kXS0Qej8xUM7zc5bG1oSHAFWjsHXZxfe&#10;ys/rGPXj47D8DgAA//8DAFBLAwQUAAYACAAAACEAqGNqreEAAAAMAQAADwAAAGRycy9kb3ducmV2&#10;LnhtbEyPTUvDQBCG74L/YRnBi7SbpNDUmE0piiD01I+Dx012TILZ2bC7baO/vuPJ3ubj4Z1nyvVk&#10;B3FGH3pHCtJ5AgKpcaanVsHx8D5bgQhRk9GDI1TwgwHW1f1dqQvjLrTD8z62gkMoFFpBF+NYSBma&#10;Dq0Oczci8e7Leasjt76VxusLh9tBZkmylFb3xBc6PeJrh833/mQVZKPp9e9zW78Nu6fN4fPDm6Pf&#10;KvX4MG1eQESc4j8Mf/qsDhU71e5EJohBwSxNF4xykS9yEEzwJANRM7pM8hXIqpS3T1RXAAAA//8D&#10;AFBLAQItABQABgAIAAAAIQC2gziS/gAAAOEBAAATAAAAAAAAAAAAAAAAAAAAAABbQ29udGVudF9U&#10;eXBlc10ueG1sUEsBAi0AFAAGAAgAAAAhADj9If/WAAAAlAEAAAsAAAAAAAAAAAAAAAAALwEAAF9y&#10;ZWxzLy5yZWxzUEsBAi0AFAAGAAgAAAAhAFHfMVYqAgAAZAQAAA4AAAAAAAAAAAAAAAAALgIAAGRy&#10;cy9lMm9Eb2MueG1sUEsBAi0AFAAGAAgAAAAhAKhjaq3hAAAADAEAAA8AAAAAAAAAAAAAAAAAhA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2368" behindDoc="0" locked="0" layoutInCell="0" allowOverlap="1" wp14:anchorId="716F4DE2" wp14:editId="560BC03A">
              <wp:simplePos x="0" y="0"/>
              <wp:positionH relativeFrom="column">
                <wp:posOffset>-1009015</wp:posOffset>
              </wp:positionH>
              <wp:positionV relativeFrom="paragraph">
                <wp:posOffset>845185</wp:posOffset>
              </wp:positionV>
              <wp:extent cx="7574915" cy="635"/>
              <wp:effectExtent l="10160" t="6985" r="6350" b="1143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A75C312" id="Line 3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cwKgIAAGMEAAAOAAAAZHJzL2Uyb0RvYy54bWysVMuu2yAQ3VfqPyD2ie3EeVlxrio76SZt&#10;I93bDyCAY1QMCEicqOq/d+AmadMuWlX1AoMZDuecmfHy6dxJdOLWCa1KnA1TjLiimgl1KPHnl81g&#10;jpHzRDEiteIlvnCHn1Zv3yx7U/CRbrVk3CIAUa7oTYlb702RJI62vCNuqA1XsNlo2xEPS3tImCU9&#10;oHcyGaXpNOm1ZcZqyp2Dr/XrJl5F/Kbh1H9qGsc9kiUGbj6ONo77MCarJSkOlphW0CsN8g8sOiIU&#10;XHqHqokn6GjFb1CdoFY73fgh1V2im0ZQHjWAmiz9Rc1zSwyPWsAcZ+42uf8HSz+edhYJVuIRRop0&#10;kKKtUByNozW9cQVEVGpngzh6Vs9mq+kXh5SuWqIOPFJ8uRg4lwUzk4cjYeEMXLDvP2gGMeTodfTp&#10;3NguQIID6BzTcbmng589ovBxNpnli2yCEYW96XgS8UlxO2qs8++57lCYlFgC7QhNTlvnAxVS3ELC&#10;TUpvhJQx31KhvsTjbDaJB5yWgoXNEObsYV9Ji04kVEx8rvc+hFl9VCyCtZywtWLIRxMUVDkO6K7D&#10;SHLoCZjEOE+E/HMckJYq8AATQMZ19lpKXxfpYj1fz/NBPpquB3la14N3myofTDcgpR7XVVVn34Kk&#10;LC9awRhXQdWtrLP878rm2mCvBXkv7Lt9ySN69BnI3t6RdKyCkPjQh67Ya3bZ2ZCSsIJKjsHXrgut&#10;8vM6Rv34N6y+AwAA//8DAFBLAwQUAAYACAAAACEAprbzs+EAAAANAQAADwAAAGRycy9kb3ducmV2&#10;LnhtbEyPS0/DMBCE70j8B2uRuKDWeQBqQ5yqAiEhcerjwHETmyQiXke22wZ+PVsu5bgzn2ZnytVk&#10;B3E0PvSOFKTzBIShxumeWgX73etsASJEJI2DI6Pg2wRYVddXJRbanWhjjtvYCg6hUKCCLsaxkDI0&#10;nbEY5m40xN6n8xYjn76V2uOJw+0gsyR5lBZ74g8djua5M83X9mAVZKPu8WfZ1i/D5m69+3jzeu/f&#10;lbq9mdZPIKKZ4gWGc32uDhV3qt2BdBCDgln6sFgyy06epyDOSJLf8776T8pAVqX8v6L6BQAA//8D&#10;AFBLAQItABQABgAIAAAAIQC2gziS/gAAAOEBAAATAAAAAAAAAAAAAAAAAAAAAABbQ29udGVudF9U&#10;eXBlc10ueG1sUEsBAi0AFAAGAAgAAAAhADj9If/WAAAAlAEAAAsAAAAAAAAAAAAAAAAALwEAAF9y&#10;ZWxzLy5yZWxzUEsBAi0AFAAGAAgAAAAhALE+ZzAqAgAAYwQAAA4AAAAAAAAAAAAAAAAALgIAAGRy&#10;cy9lMm9Eb2MueG1sUEsBAi0AFAAGAAgAAAAhAKa287PhAAAADQEAAA8AAAAAAAAAAAAAAAAAhA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4416" behindDoc="0" locked="0" layoutInCell="0" allowOverlap="1" wp14:anchorId="1BDA44EB" wp14:editId="1F92A8AA">
              <wp:simplePos x="0" y="0"/>
              <wp:positionH relativeFrom="column">
                <wp:posOffset>4824730</wp:posOffset>
              </wp:positionH>
              <wp:positionV relativeFrom="paragraph">
                <wp:posOffset>-414655</wp:posOffset>
              </wp:positionV>
              <wp:extent cx="635" cy="10678160"/>
              <wp:effectExtent l="5080" t="13970" r="13335" b="1397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F18873D" id="Line 3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a1+KwIAAGQEAAAOAAAAZHJzL2Uyb0RvYy54bWysVMuO2jAU3VfqP1jeQxLIZJiIMKoS6Ia2&#10;SDP9AGM7xKpjW7YhoKr/3mvzaGkXraqyMH6ce3zvuceZPx97iQ7cOqFVhbNxihFXVDOhdhX+/Loa&#10;zTBynihGpFa8wifu8PPi7Zv5YEo+0Z2WjFsEJMqVg6lw570pk8TRjvfEjbXhCg5bbXviYWl3CbNk&#10;APZeJpM0LZJBW2asptw52G3Oh3gR+duWU/+pbR33SFYYcvNxtHHchjFZzEm5s8R0gl7SIP+QRU+E&#10;gktvVA3xBO2t+I2qF9Rqp1s/prpPdNsKymMNUE2W/lLNS0cMj7WAOM7cZHL/j5Z+PGwsEgx6h5Ei&#10;PbRoLRRH0yxIMxhXAqJWGxuKo0f1YtaafnFI6bojasdjiq8nA3ExIrkLCQtn4ILt8EEzwJC911Gn&#10;Y2v7QAkKoGNsx+nWDn70iMJmMX3AiMJ+lhaPs6yI3UpIeY011vn3XPcoTCosIe/ITQ5r5yF7gF4h&#10;4SqlV0LK2HCp0FDhafb4EAOcloKFwwBzdretpUUHEiwTf0EKILuDWb1XLJJ1nLClYshHFRTYHAd2&#10;12MkOTwKmEScJ0L+GQf3SBXyABWgjMvs7KWvT+nTcrac5aN8UixHedo0o3erOh8VKyilmTZ13WTf&#10;QklZXnaCMa5CVVdfZ/nf+ebyws6OvDn7Jl9yzx6lgWSv/zHpaIPQ+bOHtpqdNjaoGBwBVo7gy7ML&#10;b+XndUT9+DgsvgMAAP//AwBQSwMEFAAGAAgAAAAhAB+VG5zhAAAADAEAAA8AAABkcnMvZG93bnJl&#10;di54bWxMj01PwzAMhu9I/IfISFzQlm7TCi1NpwmEhMRpHweObhPaisSpkmwr/HrMCY62H71+3moz&#10;OSvOJsTBk4LFPANhqPV6oE7B8fAyewARE5JG68ko+DIRNvX1VYWl9hfamfM+dYJDKJaooE9pLKWM&#10;bW8cxrkfDfHtwweHicfQSR3wwuHOymWW5dLhQPyhx9E89ab93J+cguWoB/wuuubZ7u62h/fXoI/h&#10;Tanbm2n7CCKZKf3B8KvP6lCzU+NPpKOwCu7XBasnBbN8vQLBBG8KEA2j+SJfgawr+b9E/QMAAP//&#10;AwBQSwECLQAUAAYACAAAACEAtoM4kv4AAADhAQAAEwAAAAAAAAAAAAAAAAAAAAAAW0NvbnRlbnRf&#10;VHlwZXNdLnhtbFBLAQItABQABgAIAAAAIQA4/SH/1gAAAJQBAAALAAAAAAAAAAAAAAAAAC8BAABf&#10;cmVscy8ucmVsc1BLAQItABQABgAIAAAAIQB7Va1+KwIAAGQEAAAOAAAAAAAAAAAAAAAAAC4CAABk&#10;cnMvZTJvRG9jLnhtbFBLAQItABQABgAIAAAAIQAflRuc4QAAAAwBAAAPAAAAAAAAAAAAAAAAAIUE&#10;AABkcnMvZG93bnJldi54bWxQSwUGAAAAAAQABADzAAAAkwUAAAAA&#10;" o:allowincell="f" strokeweight=".25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Letter"/>
      <w:lvlText w:val="%1)"/>
      <w:lvlJc w:val="left"/>
      <w:pPr>
        <w:ind w:left="413" w:hanging="312"/>
      </w:pPr>
      <w:rPr>
        <w:rFonts w:ascii="Times New Roman" w:hAnsi="Times New Roman" w:cs="Times New Roman"/>
        <w:b/>
        <w:bCs/>
        <w:spacing w:val="-1"/>
        <w:w w:val="99"/>
        <w:sz w:val="24"/>
        <w:szCs w:val="24"/>
      </w:rPr>
    </w:lvl>
    <w:lvl w:ilvl="1">
      <w:start w:val="1"/>
      <w:numFmt w:val="lowerLetter"/>
      <w:lvlText w:val="%2)"/>
      <w:lvlJc w:val="left"/>
      <w:pPr>
        <w:ind w:left="101" w:hanging="267"/>
      </w:pPr>
      <w:rPr>
        <w:rFonts w:ascii="Times New Roman" w:hAnsi="Times New Roman" w:cs="Times New Roman"/>
        <w:b w:val="0"/>
        <w:bCs w:val="0"/>
        <w:spacing w:val="-1"/>
        <w:w w:val="99"/>
        <w:sz w:val="24"/>
        <w:szCs w:val="24"/>
      </w:rPr>
    </w:lvl>
    <w:lvl w:ilvl="2">
      <w:numFmt w:val="bullet"/>
      <w:lvlText w:val="•"/>
      <w:lvlJc w:val="left"/>
      <w:pPr>
        <w:ind w:left="1336" w:hanging="267"/>
      </w:pPr>
    </w:lvl>
    <w:lvl w:ilvl="3">
      <w:numFmt w:val="bullet"/>
      <w:lvlText w:val="•"/>
      <w:lvlJc w:val="left"/>
      <w:pPr>
        <w:ind w:left="2259" w:hanging="267"/>
      </w:pPr>
    </w:lvl>
    <w:lvl w:ilvl="4">
      <w:numFmt w:val="bullet"/>
      <w:lvlText w:val="•"/>
      <w:lvlJc w:val="left"/>
      <w:pPr>
        <w:ind w:left="3182" w:hanging="267"/>
      </w:pPr>
    </w:lvl>
    <w:lvl w:ilvl="5">
      <w:numFmt w:val="bullet"/>
      <w:lvlText w:val="•"/>
      <w:lvlJc w:val="left"/>
      <w:pPr>
        <w:ind w:left="4105" w:hanging="267"/>
      </w:pPr>
    </w:lvl>
    <w:lvl w:ilvl="6">
      <w:numFmt w:val="bullet"/>
      <w:lvlText w:val="•"/>
      <w:lvlJc w:val="left"/>
      <w:pPr>
        <w:ind w:left="5028" w:hanging="267"/>
      </w:pPr>
    </w:lvl>
    <w:lvl w:ilvl="7">
      <w:numFmt w:val="bullet"/>
      <w:lvlText w:val="•"/>
      <w:lvlJc w:val="left"/>
      <w:pPr>
        <w:ind w:left="5951" w:hanging="267"/>
      </w:pPr>
    </w:lvl>
    <w:lvl w:ilvl="8">
      <w:numFmt w:val="bullet"/>
      <w:lvlText w:val="•"/>
      <w:lvlJc w:val="left"/>
      <w:pPr>
        <w:ind w:left="6874" w:hanging="267"/>
      </w:pPr>
    </w:lvl>
  </w:abstractNum>
  <w:abstractNum w:abstractNumId="1" w15:restartNumberingAfterBreak="0">
    <w:nsid w:val="138B5F5E"/>
    <w:multiLevelType w:val="hybridMultilevel"/>
    <w:tmpl w:val="285498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7568C7"/>
    <w:multiLevelType w:val="hybridMultilevel"/>
    <w:tmpl w:val="2F18F3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3A7C4B"/>
    <w:multiLevelType w:val="hybridMultilevel"/>
    <w:tmpl w:val="01767D20"/>
    <w:lvl w:ilvl="0" w:tplc="581829FC">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18492E"/>
    <w:multiLevelType w:val="hybridMultilevel"/>
    <w:tmpl w:val="32EA8FF4"/>
    <w:lvl w:ilvl="0" w:tplc="06740F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28D06DE"/>
    <w:multiLevelType w:val="hybridMultilevel"/>
    <w:tmpl w:val="D3EEE5F6"/>
    <w:lvl w:ilvl="0" w:tplc="7BD0635A">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EC93333"/>
    <w:multiLevelType w:val="hybridMultilevel"/>
    <w:tmpl w:val="4116632E"/>
    <w:lvl w:ilvl="0" w:tplc="735AA214">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F39538F"/>
    <w:multiLevelType w:val="hybridMultilevel"/>
    <w:tmpl w:val="7B12D1E0"/>
    <w:lvl w:ilvl="0" w:tplc="335E11B8">
      <w:start w:val="1"/>
      <w:numFmt w:val="lowerLetter"/>
      <w:lvlText w:val="%1)"/>
      <w:lvlJc w:val="left"/>
      <w:pPr>
        <w:ind w:left="724" w:hanging="298"/>
      </w:pPr>
      <w:rPr>
        <w:rFonts w:ascii="Times New Roman" w:eastAsia="Tahoma" w:hAnsi="Times New Roman" w:cs="Times New Roman" w:hint="default"/>
        <w:spacing w:val="0"/>
        <w:w w:val="103"/>
        <w:sz w:val="20"/>
        <w:szCs w:val="20"/>
        <w:lang w:val="it-IT" w:eastAsia="it-IT" w:bidi="it-IT"/>
      </w:rPr>
    </w:lvl>
    <w:lvl w:ilvl="1" w:tplc="F2EAA896">
      <w:numFmt w:val="bullet"/>
      <w:lvlText w:val="•"/>
      <w:lvlJc w:val="left"/>
      <w:pPr>
        <w:ind w:left="1683" w:hanging="298"/>
      </w:pPr>
      <w:rPr>
        <w:rFonts w:hint="default"/>
        <w:lang w:val="it-IT" w:eastAsia="it-IT" w:bidi="it-IT"/>
      </w:rPr>
    </w:lvl>
    <w:lvl w:ilvl="2" w:tplc="2A48580C">
      <w:numFmt w:val="bullet"/>
      <w:lvlText w:val="•"/>
      <w:lvlJc w:val="left"/>
      <w:pPr>
        <w:ind w:left="2648" w:hanging="298"/>
      </w:pPr>
      <w:rPr>
        <w:rFonts w:hint="default"/>
        <w:lang w:val="it-IT" w:eastAsia="it-IT" w:bidi="it-IT"/>
      </w:rPr>
    </w:lvl>
    <w:lvl w:ilvl="3" w:tplc="1C2061DC">
      <w:numFmt w:val="bullet"/>
      <w:lvlText w:val="•"/>
      <w:lvlJc w:val="left"/>
      <w:pPr>
        <w:ind w:left="3613" w:hanging="298"/>
      </w:pPr>
      <w:rPr>
        <w:rFonts w:hint="default"/>
        <w:lang w:val="it-IT" w:eastAsia="it-IT" w:bidi="it-IT"/>
      </w:rPr>
    </w:lvl>
    <w:lvl w:ilvl="4" w:tplc="AE3EFC5A">
      <w:numFmt w:val="bullet"/>
      <w:lvlText w:val="•"/>
      <w:lvlJc w:val="left"/>
      <w:pPr>
        <w:ind w:left="4577" w:hanging="298"/>
      </w:pPr>
      <w:rPr>
        <w:rFonts w:hint="default"/>
        <w:lang w:val="it-IT" w:eastAsia="it-IT" w:bidi="it-IT"/>
      </w:rPr>
    </w:lvl>
    <w:lvl w:ilvl="5" w:tplc="91B0ABC0">
      <w:numFmt w:val="bullet"/>
      <w:lvlText w:val="•"/>
      <w:lvlJc w:val="left"/>
      <w:pPr>
        <w:ind w:left="5542" w:hanging="298"/>
      </w:pPr>
      <w:rPr>
        <w:rFonts w:hint="default"/>
        <w:lang w:val="it-IT" w:eastAsia="it-IT" w:bidi="it-IT"/>
      </w:rPr>
    </w:lvl>
    <w:lvl w:ilvl="6" w:tplc="5058A77E">
      <w:numFmt w:val="bullet"/>
      <w:lvlText w:val="•"/>
      <w:lvlJc w:val="left"/>
      <w:pPr>
        <w:ind w:left="6506" w:hanging="298"/>
      </w:pPr>
      <w:rPr>
        <w:rFonts w:hint="default"/>
        <w:lang w:val="it-IT" w:eastAsia="it-IT" w:bidi="it-IT"/>
      </w:rPr>
    </w:lvl>
    <w:lvl w:ilvl="7" w:tplc="0E869B70">
      <w:numFmt w:val="bullet"/>
      <w:lvlText w:val="•"/>
      <w:lvlJc w:val="left"/>
      <w:pPr>
        <w:ind w:left="7471" w:hanging="298"/>
      </w:pPr>
      <w:rPr>
        <w:rFonts w:hint="default"/>
        <w:lang w:val="it-IT" w:eastAsia="it-IT" w:bidi="it-IT"/>
      </w:rPr>
    </w:lvl>
    <w:lvl w:ilvl="8" w:tplc="C8F620AC">
      <w:numFmt w:val="bullet"/>
      <w:lvlText w:val="•"/>
      <w:lvlJc w:val="left"/>
      <w:pPr>
        <w:ind w:left="8436" w:hanging="298"/>
      </w:pPr>
      <w:rPr>
        <w:rFonts w:hint="default"/>
        <w:lang w:val="it-IT" w:eastAsia="it-IT" w:bidi="it-IT"/>
      </w:rPr>
    </w:lvl>
  </w:abstractNum>
  <w:abstractNum w:abstractNumId="8" w15:restartNumberingAfterBreak="0">
    <w:nsid w:val="721F6314"/>
    <w:multiLevelType w:val="hybridMultilevel"/>
    <w:tmpl w:val="E35005DC"/>
    <w:lvl w:ilvl="0" w:tplc="D14498F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8"/>
  </w:num>
  <w:num w:numId="5">
    <w:abstractNumId w:val="4"/>
  </w:num>
  <w:num w:numId="6">
    <w:abstractNumId w:val="5"/>
  </w:num>
  <w:num w:numId="7">
    <w:abstractNumId w:val="2"/>
  </w:num>
  <w:num w:numId="8">
    <w:abstractNumId w:val="6"/>
  </w:num>
  <w:num w:numId="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2CB"/>
    <w:rsid w:val="0000062D"/>
    <w:rsid w:val="00000A66"/>
    <w:rsid w:val="00001B93"/>
    <w:rsid w:val="00003718"/>
    <w:rsid w:val="00006030"/>
    <w:rsid w:val="00006BD8"/>
    <w:rsid w:val="00010B5F"/>
    <w:rsid w:val="00012083"/>
    <w:rsid w:val="00014C38"/>
    <w:rsid w:val="00014FA2"/>
    <w:rsid w:val="000178C8"/>
    <w:rsid w:val="0002099C"/>
    <w:rsid w:val="00020C95"/>
    <w:rsid w:val="00021381"/>
    <w:rsid w:val="000224EA"/>
    <w:rsid w:val="00023770"/>
    <w:rsid w:val="00025325"/>
    <w:rsid w:val="000257BE"/>
    <w:rsid w:val="00032657"/>
    <w:rsid w:val="00032778"/>
    <w:rsid w:val="000341C7"/>
    <w:rsid w:val="00036E7A"/>
    <w:rsid w:val="00037FFA"/>
    <w:rsid w:val="00043BD7"/>
    <w:rsid w:val="000450BB"/>
    <w:rsid w:val="0004731F"/>
    <w:rsid w:val="00047C22"/>
    <w:rsid w:val="000529DC"/>
    <w:rsid w:val="00053E53"/>
    <w:rsid w:val="00054517"/>
    <w:rsid w:val="000548CA"/>
    <w:rsid w:val="00056DA8"/>
    <w:rsid w:val="00060814"/>
    <w:rsid w:val="00060EE4"/>
    <w:rsid w:val="00062AA6"/>
    <w:rsid w:val="00063730"/>
    <w:rsid w:val="00064DDB"/>
    <w:rsid w:val="000653AF"/>
    <w:rsid w:val="00070776"/>
    <w:rsid w:val="0007201F"/>
    <w:rsid w:val="0007304B"/>
    <w:rsid w:val="00074B03"/>
    <w:rsid w:val="00074C2D"/>
    <w:rsid w:val="000801F0"/>
    <w:rsid w:val="00080296"/>
    <w:rsid w:val="00080428"/>
    <w:rsid w:val="000823F1"/>
    <w:rsid w:val="00082D84"/>
    <w:rsid w:val="00082E26"/>
    <w:rsid w:val="000841E9"/>
    <w:rsid w:val="000859EE"/>
    <w:rsid w:val="000904B0"/>
    <w:rsid w:val="000911B7"/>
    <w:rsid w:val="000911E3"/>
    <w:rsid w:val="0009264D"/>
    <w:rsid w:val="000928E0"/>
    <w:rsid w:val="0009325E"/>
    <w:rsid w:val="000942EA"/>
    <w:rsid w:val="00095DF1"/>
    <w:rsid w:val="000976C1"/>
    <w:rsid w:val="00097CBE"/>
    <w:rsid w:val="000A0AF6"/>
    <w:rsid w:val="000A2B34"/>
    <w:rsid w:val="000B1ABB"/>
    <w:rsid w:val="000B2D8E"/>
    <w:rsid w:val="000B407F"/>
    <w:rsid w:val="000B6A47"/>
    <w:rsid w:val="000B7870"/>
    <w:rsid w:val="000C1220"/>
    <w:rsid w:val="000C238D"/>
    <w:rsid w:val="000C3A94"/>
    <w:rsid w:val="000C3BCE"/>
    <w:rsid w:val="000C55AB"/>
    <w:rsid w:val="000C5B21"/>
    <w:rsid w:val="000C6A1B"/>
    <w:rsid w:val="000C6AC5"/>
    <w:rsid w:val="000D3D38"/>
    <w:rsid w:val="000D5031"/>
    <w:rsid w:val="000D64B6"/>
    <w:rsid w:val="000E06BE"/>
    <w:rsid w:val="000E0EE8"/>
    <w:rsid w:val="000E1B3A"/>
    <w:rsid w:val="000E25D9"/>
    <w:rsid w:val="000E3F1F"/>
    <w:rsid w:val="000E5948"/>
    <w:rsid w:val="000F0D0F"/>
    <w:rsid w:val="000F379F"/>
    <w:rsid w:val="000F3FE5"/>
    <w:rsid w:val="000F50EA"/>
    <w:rsid w:val="000F59D6"/>
    <w:rsid w:val="000F6E36"/>
    <w:rsid w:val="001015D2"/>
    <w:rsid w:val="00102473"/>
    <w:rsid w:val="001027C2"/>
    <w:rsid w:val="00105BE3"/>
    <w:rsid w:val="00110D76"/>
    <w:rsid w:val="00113E3E"/>
    <w:rsid w:val="001213D1"/>
    <w:rsid w:val="00122920"/>
    <w:rsid w:val="00125FC2"/>
    <w:rsid w:val="00126704"/>
    <w:rsid w:val="00130535"/>
    <w:rsid w:val="00130937"/>
    <w:rsid w:val="00132F5E"/>
    <w:rsid w:val="0013323F"/>
    <w:rsid w:val="001361C8"/>
    <w:rsid w:val="001361FC"/>
    <w:rsid w:val="001406D5"/>
    <w:rsid w:val="001429BB"/>
    <w:rsid w:val="0014381F"/>
    <w:rsid w:val="00143D15"/>
    <w:rsid w:val="001451E2"/>
    <w:rsid w:val="00147AAB"/>
    <w:rsid w:val="00152420"/>
    <w:rsid w:val="0015404E"/>
    <w:rsid w:val="00155918"/>
    <w:rsid w:val="00157F38"/>
    <w:rsid w:val="0016107D"/>
    <w:rsid w:val="001620A2"/>
    <w:rsid w:val="001627C9"/>
    <w:rsid w:val="00162A81"/>
    <w:rsid w:val="00163C86"/>
    <w:rsid w:val="00165FAE"/>
    <w:rsid w:val="0016710B"/>
    <w:rsid w:val="0016756E"/>
    <w:rsid w:val="00170AA7"/>
    <w:rsid w:val="00170AAD"/>
    <w:rsid w:val="001710B7"/>
    <w:rsid w:val="0017199D"/>
    <w:rsid w:val="00177F51"/>
    <w:rsid w:val="00180A9C"/>
    <w:rsid w:val="00185DAE"/>
    <w:rsid w:val="00187DCE"/>
    <w:rsid w:val="00194415"/>
    <w:rsid w:val="00194866"/>
    <w:rsid w:val="00194B3E"/>
    <w:rsid w:val="001966FB"/>
    <w:rsid w:val="00197E12"/>
    <w:rsid w:val="001A1632"/>
    <w:rsid w:val="001A200D"/>
    <w:rsid w:val="001A4299"/>
    <w:rsid w:val="001B003E"/>
    <w:rsid w:val="001B7B8C"/>
    <w:rsid w:val="001C0B0B"/>
    <w:rsid w:val="001C2089"/>
    <w:rsid w:val="001C4A6D"/>
    <w:rsid w:val="001C4C0F"/>
    <w:rsid w:val="001D096A"/>
    <w:rsid w:val="001D1D39"/>
    <w:rsid w:val="001D2006"/>
    <w:rsid w:val="001D4BD0"/>
    <w:rsid w:val="001D753E"/>
    <w:rsid w:val="001E73B8"/>
    <w:rsid w:val="001F01BF"/>
    <w:rsid w:val="001F056E"/>
    <w:rsid w:val="001F0602"/>
    <w:rsid w:val="001F09FC"/>
    <w:rsid w:val="001F2D33"/>
    <w:rsid w:val="001F449A"/>
    <w:rsid w:val="001F45D9"/>
    <w:rsid w:val="001F4B2D"/>
    <w:rsid w:val="001F4F9B"/>
    <w:rsid w:val="001F691B"/>
    <w:rsid w:val="001F75ED"/>
    <w:rsid w:val="0020288F"/>
    <w:rsid w:val="00202AAC"/>
    <w:rsid w:val="00204868"/>
    <w:rsid w:val="00204D02"/>
    <w:rsid w:val="00207709"/>
    <w:rsid w:val="002103F4"/>
    <w:rsid w:val="00210509"/>
    <w:rsid w:val="00210FB3"/>
    <w:rsid w:val="00212728"/>
    <w:rsid w:val="00213152"/>
    <w:rsid w:val="00213694"/>
    <w:rsid w:val="00215DD4"/>
    <w:rsid w:val="00215EAC"/>
    <w:rsid w:val="0021679A"/>
    <w:rsid w:val="00217C06"/>
    <w:rsid w:val="00220821"/>
    <w:rsid w:val="00221807"/>
    <w:rsid w:val="0022209C"/>
    <w:rsid w:val="00225090"/>
    <w:rsid w:val="00226E5D"/>
    <w:rsid w:val="00240183"/>
    <w:rsid w:val="00241918"/>
    <w:rsid w:val="00243578"/>
    <w:rsid w:val="00245958"/>
    <w:rsid w:val="00245DBD"/>
    <w:rsid w:val="002470B7"/>
    <w:rsid w:val="002508B5"/>
    <w:rsid w:val="00250EE5"/>
    <w:rsid w:val="00251C2E"/>
    <w:rsid w:val="00251CB0"/>
    <w:rsid w:val="00252104"/>
    <w:rsid w:val="0025340E"/>
    <w:rsid w:val="002537F2"/>
    <w:rsid w:val="002538DA"/>
    <w:rsid w:val="0025570D"/>
    <w:rsid w:val="0025679D"/>
    <w:rsid w:val="00256FB1"/>
    <w:rsid w:val="00260910"/>
    <w:rsid w:val="0026387A"/>
    <w:rsid w:val="00267BE2"/>
    <w:rsid w:val="002708D3"/>
    <w:rsid w:val="00270F2C"/>
    <w:rsid w:val="00271491"/>
    <w:rsid w:val="002715CF"/>
    <w:rsid w:val="00272A66"/>
    <w:rsid w:val="00275A44"/>
    <w:rsid w:val="00276478"/>
    <w:rsid w:val="00280819"/>
    <w:rsid w:val="0028483B"/>
    <w:rsid w:val="0029302E"/>
    <w:rsid w:val="0029321A"/>
    <w:rsid w:val="00293745"/>
    <w:rsid w:val="0029575F"/>
    <w:rsid w:val="00296F82"/>
    <w:rsid w:val="002A113A"/>
    <w:rsid w:val="002A18C8"/>
    <w:rsid w:val="002A1D2E"/>
    <w:rsid w:val="002A45A7"/>
    <w:rsid w:val="002A5AD3"/>
    <w:rsid w:val="002A7822"/>
    <w:rsid w:val="002A7955"/>
    <w:rsid w:val="002A7C7A"/>
    <w:rsid w:val="002B068F"/>
    <w:rsid w:val="002B1118"/>
    <w:rsid w:val="002B12D7"/>
    <w:rsid w:val="002B281B"/>
    <w:rsid w:val="002B2851"/>
    <w:rsid w:val="002B2FA5"/>
    <w:rsid w:val="002B33D7"/>
    <w:rsid w:val="002B3C92"/>
    <w:rsid w:val="002B6603"/>
    <w:rsid w:val="002B6D5B"/>
    <w:rsid w:val="002B6DC0"/>
    <w:rsid w:val="002C02FE"/>
    <w:rsid w:val="002C037A"/>
    <w:rsid w:val="002C0C93"/>
    <w:rsid w:val="002C191D"/>
    <w:rsid w:val="002C1ECC"/>
    <w:rsid w:val="002C3D1C"/>
    <w:rsid w:val="002C46F2"/>
    <w:rsid w:val="002C488A"/>
    <w:rsid w:val="002C4EFD"/>
    <w:rsid w:val="002C5B85"/>
    <w:rsid w:val="002C6ED6"/>
    <w:rsid w:val="002C7050"/>
    <w:rsid w:val="002D0285"/>
    <w:rsid w:val="002D0D9B"/>
    <w:rsid w:val="002D42AC"/>
    <w:rsid w:val="002E0087"/>
    <w:rsid w:val="002E08B9"/>
    <w:rsid w:val="002E090B"/>
    <w:rsid w:val="002E0992"/>
    <w:rsid w:val="002E09A4"/>
    <w:rsid w:val="002E3DB0"/>
    <w:rsid w:val="002E5F18"/>
    <w:rsid w:val="002E748B"/>
    <w:rsid w:val="002F0002"/>
    <w:rsid w:val="002F3700"/>
    <w:rsid w:val="002F690A"/>
    <w:rsid w:val="002F6E23"/>
    <w:rsid w:val="002F7F94"/>
    <w:rsid w:val="003005D8"/>
    <w:rsid w:val="00303E1F"/>
    <w:rsid w:val="00304B43"/>
    <w:rsid w:val="0030512C"/>
    <w:rsid w:val="00305929"/>
    <w:rsid w:val="00312F89"/>
    <w:rsid w:val="0031683F"/>
    <w:rsid w:val="00317869"/>
    <w:rsid w:val="00317C07"/>
    <w:rsid w:val="003254E7"/>
    <w:rsid w:val="0032632D"/>
    <w:rsid w:val="00326F61"/>
    <w:rsid w:val="003349CB"/>
    <w:rsid w:val="00334DA5"/>
    <w:rsid w:val="00337FA3"/>
    <w:rsid w:val="0034218D"/>
    <w:rsid w:val="003427EF"/>
    <w:rsid w:val="00342B79"/>
    <w:rsid w:val="00342C87"/>
    <w:rsid w:val="0034516C"/>
    <w:rsid w:val="00345B0F"/>
    <w:rsid w:val="00353799"/>
    <w:rsid w:val="003540A1"/>
    <w:rsid w:val="00355498"/>
    <w:rsid w:val="003610A5"/>
    <w:rsid w:val="00362AED"/>
    <w:rsid w:val="00363501"/>
    <w:rsid w:val="00371654"/>
    <w:rsid w:val="003722C1"/>
    <w:rsid w:val="0037281D"/>
    <w:rsid w:val="00374DA9"/>
    <w:rsid w:val="00375B68"/>
    <w:rsid w:val="00377380"/>
    <w:rsid w:val="003818FA"/>
    <w:rsid w:val="00385248"/>
    <w:rsid w:val="0038566A"/>
    <w:rsid w:val="003856D9"/>
    <w:rsid w:val="003867BB"/>
    <w:rsid w:val="00386D2F"/>
    <w:rsid w:val="0039084B"/>
    <w:rsid w:val="003934F6"/>
    <w:rsid w:val="00393972"/>
    <w:rsid w:val="00393CC3"/>
    <w:rsid w:val="0039707A"/>
    <w:rsid w:val="003A105C"/>
    <w:rsid w:val="003A18DF"/>
    <w:rsid w:val="003A4567"/>
    <w:rsid w:val="003A7389"/>
    <w:rsid w:val="003B05B0"/>
    <w:rsid w:val="003B220D"/>
    <w:rsid w:val="003B2AB1"/>
    <w:rsid w:val="003B3AD2"/>
    <w:rsid w:val="003B3CE3"/>
    <w:rsid w:val="003B66AE"/>
    <w:rsid w:val="003C01C9"/>
    <w:rsid w:val="003C0A64"/>
    <w:rsid w:val="003C1C7B"/>
    <w:rsid w:val="003C2151"/>
    <w:rsid w:val="003C3E00"/>
    <w:rsid w:val="003C5CF6"/>
    <w:rsid w:val="003D2184"/>
    <w:rsid w:val="003D3869"/>
    <w:rsid w:val="003D3E40"/>
    <w:rsid w:val="003D4111"/>
    <w:rsid w:val="003D4B42"/>
    <w:rsid w:val="003D4BAC"/>
    <w:rsid w:val="003D4EB2"/>
    <w:rsid w:val="003D5A08"/>
    <w:rsid w:val="003D6B2F"/>
    <w:rsid w:val="003E2166"/>
    <w:rsid w:val="003E2E20"/>
    <w:rsid w:val="003E33E5"/>
    <w:rsid w:val="003E6E91"/>
    <w:rsid w:val="003E758B"/>
    <w:rsid w:val="003F09D3"/>
    <w:rsid w:val="003F0CD6"/>
    <w:rsid w:val="003F1B5C"/>
    <w:rsid w:val="003F23DE"/>
    <w:rsid w:val="003F492E"/>
    <w:rsid w:val="003F53A8"/>
    <w:rsid w:val="003F5CF5"/>
    <w:rsid w:val="003F6F03"/>
    <w:rsid w:val="00400B0F"/>
    <w:rsid w:val="00402C1D"/>
    <w:rsid w:val="004033FB"/>
    <w:rsid w:val="004043A3"/>
    <w:rsid w:val="004043B6"/>
    <w:rsid w:val="004052C2"/>
    <w:rsid w:val="00406109"/>
    <w:rsid w:val="00410473"/>
    <w:rsid w:val="00416DE3"/>
    <w:rsid w:val="00417955"/>
    <w:rsid w:val="00417B53"/>
    <w:rsid w:val="00417D5E"/>
    <w:rsid w:val="00417D89"/>
    <w:rsid w:val="00422A46"/>
    <w:rsid w:val="004243BA"/>
    <w:rsid w:val="00426D8F"/>
    <w:rsid w:val="00440DF3"/>
    <w:rsid w:val="00440FA0"/>
    <w:rsid w:val="004414FD"/>
    <w:rsid w:val="004424CB"/>
    <w:rsid w:val="004472D7"/>
    <w:rsid w:val="004569AD"/>
    <w:rsid w:val="00457A89"/>
    <w:rsid w:val="004636FA"/>
    <w:rsid w:val="00463B27"/>
    <w:rsid w:val="004648F8"/>
    <w:rsid w:val="0046507B"/>
    <w:rsid w:val="004708C6"/>
    <w:rsid w:val="004777DC"/>
    <w:rsid w:val="0048096B"/>
    <w:rsid w:val="00481A9D"/>
    <w:rsid w:val="00483301"/>
    <w:rsid w:val="00483975"/>
    <w:rsid w:val="00484FE7"/>
    <w:rsid w:val="00490E44"/>
    <w:rsid w:val="0049184D"/>
    <w:rsid w:val="00491DA9"/>
    <w:rsid w:val="00492335"/>
    <w:rsid w:val="004960BB"/>
    <w:rsid w:val="00496998"/>
    <w:rsid w:val="004A06B0"/>
    <w:rsid w:val="004A30B5"/>
    <w:rsid w:val="004A70F6"/>
    <w:rsid w:val="004B1FC7"/>
    <w:rsid w:val="004B2D54"/>
    <w:rsid w:val="004B47F9"/>
    <w:rsid w:val="004B48B1"/>
    <w:rsid w:val="004B4DCA"/>
    <w:rsid w:val="004B5275"/>
    <w:rsid w:val="004B5D57"/>
    <w:rsid w:val="004B71B2"/>
    <w:rsid w:val="004B7B91"/>
    <w:rsid w:val="004C0011"/>
    <w:rsid w:val="004C0A25"/>
    <w:rsid w:val="004C1A22"/>
    <w:rsid w:val="004C1B84"/>
    <w:rsid w:val="004C637E"/>
    <w:rsid w:val="004C6D01"/>
    <w:rsid w:val="004D0A15"/>
    <w:rsid w:val="004D3147"/>
    <w:rsid w:val="004D3A93"/>
    <w:rsid w:val="004D49A2"/>
    <w:rsid w:val="004D58C4"/>
    <w:rsid w:val="004E2B42"/>
    <w:rsid w:val="004E6239"/>
    <w:rsid w:val="004E6D38"/>
    <w:rsid w:val="004E74FB"/>
    <w:rsid w:val="004F1FB0"/>
    <w:rsid w:val="004F3CB9"/>
    <w:rsid w:val="004F3CD3"/>
    <w:rsid w:val="004F5FED"/>
    <w:rsid w:val="005003C3"/>
    <w:rsid w:val="00500B0C"/>
    <w:rsid w:val="00502A5E"/>
    <w:rsid w:val="00502F54"/>
    <w:rsid w:val="00507494"/>
    <w:rsid w:val="00507F1F"/>
    <w:rsid w:val="005104B2"/>
    <w:rsid w:val="005106F5"/>
    <w:rsid w:val="00510EB6"/>
    <w:rsid w:val="00512D51"/>
    <w:rsid w:val="00513C4D"/>
    <w:rsid w:val="0051440C"/>
    <w:rsid w:val="005145DE"/>
    <w:rsid w:val="00517D3B"/>
    <w:rsid w:val="00517DD9"/>
    <w:rsid w:val="00517FB4"/>
    <w:rsid w:val="00520E0A"/>
    <w:rsid w:val="0052262D"/>
    <w:rsid w:val="00522A45"/>
    <w:rsid w:val="00522F20"/>
    <w:rsid w:val="0052640B"/>
    <w:rsid w:val="0052735B"/>
    <w:rsid w:val="005331E5"/>
    <w:rsid w:val="00533308"/>
    <w:rsid w:val="00534276"/>
    <w:rsid w:val="00535759"/>
    <w:rsid w:val="005454B2"/>
    <w:rsid w:val="005463A9"/>
    <w:rsid w:val="00547D5C"/>
    <w:rsid w:val="005505AF"/>
    <w:rsid w:val="0055794B"/>
    <w:rsid w:val="00561898"/>
    <w:rsid w:val="0056261D"/>
    <w:rsid w:val="005635F8"/>
    <w:rsid w:val="005638C8"/>
    <w:rsid w:val="005649B0"/>
    <w:rsid w:val="00566F4C"/>
    <w:rsid w:val="005711DE"/>
    <w:rsid w:val="005715FE"/>
    <w:rsid w:val="00572000"/>
    <w:rsid w:val="005737B2"/>
    <w:rsid w:val="005737E2"/>
    <w:rsid w:val="00580AE1"/>
    <w:rsid w:val="00582C07"/>
    <w:rsid w:val="0058535D"/>
    <w:rsid w:val="0058605D"/>
    <w:rsid w:val="00586DF7"/>
    <w:rsid w:val="00592084"/>
    <w:rsid w:val="00596203"/>
    <w:rsid w:val="00597F2C"/>
    <w:rsid w:val="005A0441"/>
    <w:rsid w:val="005A263E"/>
    <w:rsid w:val="005A3002"/>
    <w:rsid w:val="005A3079"/>
    <w:rsid w:val="005A41AC"/>
    <w:rsid w:val="005A438D"/>
    <w:rsid w:val="005A7667"/>
    <w:rsid w:val="005B0F8D"/>
    <w:rsid w:val="005B3065"/>
    <w:rsid w:val="005B5A15"/>
    <w:rsid w:val="005B68DB"/>
    <w:rsid w:val="005B72EC"/>
    <w:rsid w:val="005C206E"/>
    <w:rsid w:val="005C3BB0"/>
    <w:rsid w:val="005C5798"/>
    <w:rsid w:val="005C72E0"/>
    <w:rsid w:val="005C7DFB"/>
    <w:rsid w:val="005D0359"/>
    <w:rsid w:val="005D24E2"/>
    <w:rsid w:val="005D36C3"/>
    <w:rsid w:val="005D3C96"/>
    <w:rsid w:val="005D454B"/>
    <w:rsid w:val="005E0A3B"/>
    <w:rsid w:val="005E17CC"/>
    <w:rsid w:val="005E2058"/>
    <w:rsid w:val="005E2537"/>
    <w:rsid w:val="005E2684"/>
    <w:rsid w:val="005E570B"/>
    <w:rsid w:val="005E5E94"/>
    <w:rsid w:val="005E5E9C"/>
    <w:rsid w:val="005E762B"/>
    <w:rsid w:val="005F0023"/>
    <w:rsid w:val="005F2E5D"/>
    <w:rsid w:val="005F3447"/>
    <w:rsid w:val="005F3FE2"/>
    <w:rsid w:val="005F48A3"/>
    <w:rsid w:val="005F768E"/>
    <w:rsid w:val="005F7DE5"/>
    <w:rsid w:val="006000AF"/>
    <w:rsid w:val="00601274"/>
    <w:rsid w:val="00601314"/>
    <w:rsid w:val="00602051"/>
    <w:rsid w:val="0060308B"/>
    <w:rsid w:val="00604FA6"/>
    <w:rsid w:val="00606203"/>
    <w:rsid w:val="006065F1"/>
    <w:rsid w:val="00611563"/>
    <w:rsid w:val="00611E61"/>
    <w:rsid w:val="00612C0A"/>
    <w:rsid w:val="0061389C"/>
    <w:rsid w:val="0061397C"/>
    <w:rsid w:val="00613BA2"/>
    <w:rsid w:val="00613FF6"/>
    <w:rsid w:val="00615615"/>
    <w:rsid w:val="00615CE3"/>
    <w:rsid w:val="00617297"/>
    <w:rsid w:val="006222CA"/>
    <w:rsid w:val="00622C4E"/>
    <w:rsid w:val="00627EE4"/>
    <w:rsid w:val="0063160D"/>
    <w:rsid w:val="00631C7F"/>
    <w:rsid w:val="006337F2"/>
    <w:rsid w:val="006339BC"/>
    <w:rsid w:val="00633C1E"/>
    <w:rsid w:val="00633F2D"/>
    <w:rsid w:val="00641591"/>
    <w:rsid w:val="00642E6D"/>
    <w:rsid w:val="00647F71"/>
    <w:rsid w:val="00652117"/>
    <w:rsid w:val="006530B4"/>
    <w:rsid w:val="00656D67"/>
    <w:rsid w:val="00660150"/>
    <w:rsid w:val="0066048F"/>
    <w:rsid w:val="00661D70"/>
    <w:rsid w:val="0066237B"/>
    <w:rsid w:val="00664DF0"/>
    <w:rsid w:val="00667C85"/>
    <w:rsid w:val="00670A79"/>
    <w:rsid w:val="00673124"/>
    <w:rsid w:val="0068009E"/>
    <w:rsid w:val="00682A26"/>
    <w:rsid w:val="00682D87"/>
    <w:rsid w:val="00684ABB"/>
    <w:rsid w:val="00690A33"/>
    <w:rsid w:val="00690FBE"/>
    <w:rsid w:val="00692FFD"/>
    <w:rsid w:val="00693712"/>
    <w:rsid w:val="006941D8"/>
    <w:rsid w:val="00694C42"/>
    <w:rsid w:val="00694F1C"/>
    <w:rsid w:val="00695B94"/>
    <w:rsid w:val="0069681A"/>
    <w:rsid w:val="006A1E1A"/>
    <w:rsid w:val="006A50CF"/>
    <w:rsid w:val="006A693F"/>
    <w:rsid w:val="006A6A82"/>
    <w:rsid w:val="006A6B03"/>
    <w:rsid w:val="006A6D00"/>
    <w:rsid w:val="006A75CA"/>
    <w:rsid w:val="006B0641"/>
    <w:rsid w:val="006B2E88"/>
    <w:rsid w:val="006B4D08"/>
    <w:rsid w:val="006B5D89"/>
    <w:rsid w:val="006B6CC2"/>
    <w:rsid w:val="006B751B"/>
    <w:rsid w:val="006C026B"/>
    <w:rsid w:val="006C4B4E"/>
    <w:rsid w:val="006C50DC"/>
    <w:rsid w:val="006C5D2C"/>
    <w:rsid w:val="006C61DB"/>
    <w:rsid w:val="006C639A"/>
    <w:rsid w:val="006C6B12"/>
    <w:rsid w:val="006D065C"/>
    <w:rsid w:val="006D0BDB"/>
    <w:rsid w:val="006D1185"/>
    <w:rsid w:val="006D502D"/>
    <w:rsid w:val="006D65ED"/>
    <w:rsid w:val="006D669B"/>
    <w:rsid w:val="006D6CC4"/>
    <w:rsid w:val="006D6DFD"/>
    <w:rsid w:val="006D7F4E"/>
    <w:rsid w:val="006E2BA2"/>
    <w:rsid w:val="006E43C4"/>
    <w:rsid w:val="006E72CB"/>
    <w:rsid w:val="006E7C21"/>
    <w:rsid w:val="006F013C"/>
    <w:rsid w:val="006F43A3"/>
    <w:rsid w:val="006F4C77"/>
    <w:rsid w:val="006F599E"/>
    <w:rsid w:val="006F79FE"/>
    <w:rsid w:val="00702AB4"/>
    <w:rsid w:val="00702CFB"/>
    <w:rsid w:val="00703DAC"/>
    <w:rsid w:val="0070527E"/>
    <w:rsid w:val="00706982"/>
    <w:rsid w:val="00706C3E"/>
    <w:rsid w:val="00706FAE"/>
    <w:rsid w:val="00707591"/>
    <w:rsid w:val="00707B52"/>
    <w:rsid w:val="00712C9A"/>
    <w:rsid w:val="00712EBE"/>
    <w:rsid w:val="0071534C"/>
    <w:rsid w:val="00721AB6"/>
    <w:rsid w:val="007240D7"/>
    <w:rsid w:val="00724D43"/>
    <w:rsid w:val="00725FC6"/>
    <w:rsid w:val="0072680C"/>
    <w:rsid w:val="00730314"/>
    <w:rsid w:val="00730AB5"/>
    <w:rsid w:val="00734B71"/>
    <w:rsid w:val="00734EC4"/>
    <w:rsid w:val="00736CC1"/>
    <w:rsid w:val="00737D51"/>
    <w:rsid w:val="00737EB4"/>
    <w:rsid w:val="00740926"/>
    <w:rsid w:val="00741272"/>
    <w:rsid w:val="00745DA4"/>
    <w:rsid w:val="00754868"/>
    <w:rsid w:val="00754E29"/>
    <w:rsid w:val="007555DD"/>
    <w:rsid w:val="00757A4A"/>
    <w:rsid w:val="00757E10"/>
    <w:rsid w:val="00761942"/>
    <w:rsid w:val="00761EA7"/>
    <w:rsid w:val="007624B0"/>
    <w:rsid w:val="00762860"/>
    <w:rsid w:val="00763360"/>
    <w:rsid w:val="007634DD"/>
    <w:rsid w:val="007660F5"/>
    <w:rsid w:val="0076704B"/>
    <w:rsid w:val="00767286"/>
    <w:rsid w:val="007710BE"/>
    <w:rsid w:val="00772350"/>
    <w:rsid w:val="00780AA0"/>
    <w:rsid w:val="0078165A"/>
    <w:rsid w:val="00781D98"/>
    <w:rsid w:val="007834C6"/>
    <w:rsid w:val="00783AD8"/>
    <w:rsid w:val="00784691"/>
    <w:rsid w:val="00784E95"/>
    <w:rsid w:val="00786C1B"/>
    <w:rsid w:val="007902CB"/>
    <w:rsid w:val="0079094D"/>
    <w:rsid w:val="00791617"/>
    <w:rsid w:val="0079219B"/>
    <w:rsid w:val="00792979"/>
    <w:rsid w:val="007932B3"/>
    <w:rsid w:val="00796CC9"/>
    <w:rsid w:val="007A146E"/>
    <w:rsid w:val="007A22E7"/>
    <w:rsid w:val="007A3363"/>
    <w:rsid w:val="007A3389"/>
    <w:rsid w:val="007A42E2"/>
    <w:rsid w:val="007A491E"/>
    <w:rsid w:val="007A4E6C"/>
    <w:rsid w:val="007B0F09"/>
    <w:rsid w:val="007C52FA"/>
    <w:rsid w:val="007C562E"/>
    <w:rsid w:val="007C6D2D"/>
    <w:rsid w:val="007D0E31"/>
    <w:rsid w:val="007D2523"/>
    <w:rsid w:val="007D361E"/>
    <w:rsid w:val="007D37F2"/>
    <w:rsid w:val="007D4B36"/>
    <w:rsid w:val="007E1634"/>
    <w:rsid w:val="007F29D4"/>
    <w:rsid w:val="007F4DF8"/>
    <w:rsid w:val="007F68CD"/>
    <w:rsid w:val="00802503"/>
    <w:rsid w:val="008028D7"/>
    <w:rsid w:val="008035E7"/>
    <w:rsid w:val="008071E1"/>
    <w:rsid w:val="008103E6"/>
    <w:rsid w:val="008115F6"/>
    <w:rsid w:val="00812D0E"/>
    <w:rsid w:val="00814066"/>
    <w:rsid w:val="0081497C"/>
    <w:rsid w:val="00816112"/>
    <w:rsid w:val="0082089F"/>
    <w:rsid w:val="008222BD"/>
    <w:rsid w:val="0082361F"/>
    <w:rsid w:val="00833541"/>
    <w:rsid w:val="008336A7"/>
    <w:rsid w:val="00834622"/>
    <w:rsid w:val="00835718"/>
    <w:rsid w:val="0083659E"/>
    <w:rsid w:val="0083690B"/>
    <w:rsid w:val="00840BA7"/>
    <w:rsid w:val="00841EA5"/>
    <w:rsid w:val="00844D42"/>
    <w:rsid w:val="008458C6"/>
    <w:rsid w:val="00846D48"/>
    <w:rsid w:val="008476D8"/>
    <w:rsid w:val="008500C2"/>
    <w:rsid w:val="008505FC"/>
    <w:rsid w:val="008510D7"/>
    <w:rsid w:val="00851CA3"/>
    <w:rsid w:val="008537A5"/>
    <w:rsid w:val="00854C2E"/>
    <w:rsid w:val="00855857"/>
    <w:rsid w:val="00855FC1"/>
    <w:rsid w:val="00856DEB"/>
    <w:rsid w:val="008660A3"/>
    <w:rsid w:val="00866BEB"/>
    <w:rsid w:val="00867A06"/>
    <w:rsid w:val="00873043"/>
    <w:rsid w:val="00873B8D"/>
    <w:rsid w:val="00874B27"/>
    <w:rsid w:val="0087518E"/>
    <w:rsid w:val="0087654C"/>
    <w:rsid w:val="00876EC8"/>
    <w:rsid w:val="00877092"/>
    <w:rsid w:val="00880492"/>
    <w:rsid w:val="0088053C"/>
    <w:rsid w:val="0088055C"/>
    <w:rsid w:val="0088618A"/>
    <w:rsid w:val="008913E5"/>
    <w:rsid w:val="008921B6"/>
    <w:rsid w:val="008936EE"/>
    <w:rsid w:val="00894F5D"/>
    <w:rsid w:val="008967B1"/>
    <w:rsid w:val="0089694D"/>
    <w:rsid w:val="008A0EC1"/>
    <w:rsid w:val="008A183F"/>
    <w:rsid w:val="008A1F87"/>
    <w:rsid w:val="008A2AEA"/>
    <w:rsid w:val="008A37C2"/>
    <w:rsid w:val="008A3DA8"/>
    <w:rsid w:val="008A5280"/>
    <w:rsid w:val="008A6C6E"/>
    <w:rsid w:val="008B30FC"/>
    <w:rsid w:val="008B3A79"/>
    <w:rsid w:val="008B5BD4"/>
    <w:rsid w:val="008B78AD"/>
    <w:rsid w:val="008B7951"/>
    <w:rsid w:val="008C3F14"/>
    <w:rsid w:val="008C520B"/>
    <w:rsid w:val="008D107F"/>
    <w:rsid w:val="008D24FD"/>
    <w:rsid w:val="008D2E26"/>
    <w:rsid w:val="008D510C"/>
    <w:rsid w:val="008D7979"/>
    <w:rsid w:val="008D7ABF"/>
    <w:rsid w:val="008E05BA"/>
    <w:rsid w:val="008E0B4D"/>
    <w:rsid w:val="008E3072"/>
    <w:rsid w:val="008E36C4"/>
    <w:rsid w:val="008E4EB1"/>
    <w:rsid w:val="008E50CA"/>
    <w:rsid w:val="008F2C5F"/>
    <w:rsid w:val="008F4F19"/>
    <w:rsid w:val="008F671E"/>
    <w:rsid w:val="008F7DED"/>
    <w:rsid w:val="009024DC"/>
    <w:rsid w:val="00903BDA"/>
    <w:rsid w:val="009042B6"/>
    <w:rsid w:val="00904F70"/>
    <w:rsid w:val="00907320"/>
    <w:rsid w:val="00912B1E"/>
    <w:rsid w:val="009145F1"/>
    <w:rsid w:val="00915F47"/>
    <w:rsid w:val="009216F3"/>
    <w:rsid w:val="009218C0"/>
    <w:rsid w:val="00921954"/>
    <w:rsid w:val="0092318A"/>
    <w:rsid w:val="00926403"/>
    <w:rsid w:val="00927352"/>
    <w:rsid w:val="009322C1"/>
    <w:rsid w:val="00933814"/>
    <w:rsid w:val="0093628A"/>
    <w:rsid w:val="00940D03"/>
    <w:rsid w:val="00943084"/>
    <w:rsid w:val="00943BD6"/>
    <w:rsid w:val="009442E2"/>
    <w:rsid w:val="0094661D"/>
    <w:rsid w:val="00947CBE"/>
    <w:rsid w:val="00951830"/>
    <w:rsid w:val="009563A1"/>
    <w:rsid w:val="00960883"/>
    <w:rsid w:val="00962946"/>
    <w:rsid w:val="00962AA9"/>
    <w:rsid w:val="009633BE"/>
    <w:rsid w:val="00963DD6"/>
    <w:rsid w:val="0096455B"/>
    <w:rsid w:val="009645B9"/>
    <w:rsid w:val="0096740F"/>
    <w:rsid w:val="00971131"/>
    <w:rsid w:val="009718CD"/>
    <w:rsid w:val="00971D46"/>
    <w:rsid w:val="00971E12"/>
    <w:rsid w:val="00972E29"/>
    <w:rsid w:val="009735CF"/>
    <w:rsid w:val="00982354"/>
    <w:rsid w:val="00983527"/>
    <w:rsid w:val="00984297"/>
    <w:rsid w:val="00985DAF"/>
    <w:rsid w:val="00985F75"/>
    <w:rsid w:val="009866F7"/>
    <w:rsid w:val="009868B2"/>
    <w:rsid w:val="00987D7D"/>
    <w:rsid w:val="00987EB2"/>
    <w:rsid w:val="00993C80"/>
    <w:rsid w:val="00996774"/>
    <w:rsid w:val="009A22CA"/>
    <w:rsid w:val="009A3442"/>
    <w:rsid w:val="009A65B0"/>
    <w:rsid w:val="009A6EC7"/>
    <w:rsid w:val="009A7487"/>
    <w:rsid w:val="009B0C97"/>
    <w:rsid w:val="009B31C8"/>
    <w:rsid w:val="009B4B18"/>
    <w:rsid w:val="009C0D26"/>
    <w:rsid w:val="009C2696"/>
    <w:rsid w:val="009D091D"/>
    <w:rsid w:val="009D0D91"/>
    <w:rsid w:val="009D18B7"/>
    <w:rsid w:val="009D236F"/>
    <w:rsid w:val="009D627E"/>
    <w:rsid w:val="009D7F2B"/>
    <w:rsid w:val="009E0963"/>
    <w:rsid w:val="009E0A64"/>
    <w:rsid w:val="009E17C7"/>
    <w:rsid w:val="009E4335"/>
    <w:rsid w:val="009F067A"/>
    <w:rsid w:val="009F3595"/>
    <w:rsid w:val="009F38B5"/>
    <w:rsid w:val="009F4D67"/>
    <w:rsid w:val="009F5008"/>
    <w:rsid w:val="00A005BC"/>
    <w:rsid w:val="00A02A65"/>
    <w:rsid w:val="00A02F54"/>
    <w:rsid w:val="00A03BF1"/>
    <w:rsid w:val="00A03CDB"/>
    <w:rsid w:val="00A04D53"/>
    <w:rsid w:val="00A07BEB"/>
    <w:rsid w:val="00A11AE4"/>
    <w:rsid w:val="00A11FBF"/>
    <w:rsid w:val="00A132EB"/>
    <w:rsid w:val="00A16F5B"/>
    <w:rsid w:val="00A17B21"/>
    <w:rsid w:val="00A2206D"/>
    <w:rsid w:val="00A22EBD"/>
    <w:rsid w:val="00A237D5"/>
    <w:rsid w:val="00A2646E"/>
    <w:rsid w:val="00A268FB"/>
    <w:rsid w:val="00A3365C"/>
    <w:rsid w:val="00A34C95"/>
    <w:rsid w:val="00A40DD9"/>
    <w:rsid w:val="00A4177B"/>
    <w:rsid w:val="00A439E2"/>
    <w:rsid w:val="00A4567B"/>
    <w:rsid w:val="00A4746C"/>
    <w:rsid w:val="00A5487F"/>
    <w:rsid w:val="00A56225"/>
    <w:rsid w:val="00A563AB"/>
    <w:rsid w:val="00A565E6"/>
    <w:rsid w:val="00A569FA"/>
    <w:rsid w:val="00A613CD"/>
    <w:rsid w:val="00A638F7"/>
    <w:rsid w:val="00A6390D"/>
    <w:rsid w:val="00A643FD"/>
    <w:rsid w:val="00A66220"/>
    <w:rsid w:val="00A74D20"/>
    <w:rsid w:val="00A74F4F"/>
    <w:rsid w:val="00A75A61"/>
    <w:rsid w:val="00A75C79"/>
    <w:rsid w:val="00A7657F"/>
    <w:rsid w:val="00A77102"/>
    <w:rsid w:val="00A771E7"/>
    <w:rsid w:val="00A77902"/>
    <w:rsid w:val="00A77B19"/>
    <w:rsid w:val="00A82400"/>
    <w:rsid w:val="00A8311D"/>
    <w:rsid w:val="00A841FC"/>
    <w:rsid w:val="00A912F4"/>
    <w:rsid w:val="00A92B94"/>
    <w:rsid w:val="00A93662"/>
    <w:rsid w:val="00A96185"/>
    <w:rsid w:val="00A97C5A"/>
    <w:rsid w:val="00A97F6B"/>
    <w:rsid w:val="00AA0C88"/>
    <w:rsid w:val="00AA116B"/>
    <w:rsid w:val="00AA136A"/>
    <w:rsid w:val="00AA253B"/>
    <w:rsid w:val="00AA44C5"/>
    <w:rsid w:val="00AA4B12"/>
    <w:rsid w:val="00AA4FC2"/>
    <w:rsid w:val="00AA604A"/>
    <w:rsid w:val="00AA65BA"/>
    <w:rsid w:val="00AA6CA2"/>
    <w:rsid w:val="00AA7520"/>
    <w:rsid w:val="00AB02E7"/>
    <w:rsid w:val="00AC0456"/>
    <w:rsid w:val="00AC098F"/>
    <w:rsid w:val="00AC3343"/>
    <w:rsid w:val="00AC54D4"/>
    <w:rsid w:val="00AC5A4B"/>
    <w:rsid w:val="00AC7D31"/>
    <w:rsid w:val="00AD055C"/>
    <w:rsid w:val="00AD0B8D"/>
    <w:rsid w:val="00AD3D54"/>
    <w:rsid w:val="00AD445C"/>
    <w:rsid w:val="00AD5E1B"/>
    <w:rsid w:val="00AD7A51"/>
    <w:rsid w:val="00AE0ACD"/>
    <w:rsid w:val="00AE1E5C"/>
    <w:rsid w:val="00AE2D44"/>
    <w:rsid w:val="00AE4C95"/>
    <w:rsid w:val="00AE502C"/>
    <w:rsid w:val="00AF0EE0"/>
    <w:rsid w:val="00AF17B9"/>
    <w:rsid w:val="00AF23D9"/>
    <w:rsid w:val="00AF3592"/>
    <w:rsid w:val="00AF618C"/>
    <w:rsid w:val="00AF69C7"/>
    <w:rsid w:val="00AF75D8"/>
    <w:rsid w:val="00AF7849"/>
    <w:rsid w:val="00AF7F1E"/>
    <w:rsid w:val="00B00B35"/>
    <w:rsid w:val="00B0261E"/>
    <w:rsid w:val="00B04667"/>
    <w:rsid w:val="00B046E1"/>
    <w:rsid w:val="00B07C1D"/>
    <w:rsid w:val="00B07F7F"/>
    <w:rsid w:val="00B100D9"/>
    <w:rsid w:val="00B126B0"/>
    <w:rsid w:val="00B17120"/>
    <w:rsid w:val="00B225B8"/>
    <w:rsid w:val="00B23DE8"/>
    <w:rsid w:val="00B24066"/>
    <w:rsid w:val="00B25FCF"/>
    <w:rsid w:val="00B26491"/>
    <w:rsid w:val="00B26FBB"/>
    <w:rsid w:val="00B274CD"/>
    <w:rsid w:val="00B33395"/>
    <w:rsid w:val="00B35D2F"/>
    <w:rsid w:val="00B40A7F"/>
    <w:rsid w:val="00B41F10"/>
    <w:rsid w:val="00B4378F"/>
    <w:rsid w:val="00B465DA"/>
    <w:rsid w:val="00B47414"/>
    <w:rsid w:val="00B52ABD"/>
    <w:rsid w:val="00B5378E"/>
    <w:rsid w:val="00B53EF1"/>
    <w:rsid w:val="00B54802"/>
    <w:rsid w:val="00B551D6"/>
    <w:rsid w:val="00B555A7"/>
    <w:rsid w:val="00B57603"/>
    <w:rsid w:val="00B6164B"/>
    <w:rsid w:val="00B62141"/>
    <w:rsid w:val="00B62DB4"/>
    <w:rsid w:val="00B64B72"/>
    <w:rsid w:val="00B64E50"/>
    <w:rsid w:val="00B64EF8"/>
    <w:rsid w:val="00B64F65"/>
    <w:rsid w:val="00B660CF"/>
    <w:rsid w:val="00B661B6"/>
    <w:rsid w:val="00B67C65"/>
    <w:rsid w:val="00B7218E"/>
    <w:rsid w:val="00B73D3E"/>
    <w:rsid w:val="00B74505"/>
    <w:rsid w:val="00B749B6"/>
    <w:rsid w:val="00B7502B"/>
    <w:rsid w:val="00B75DE8"/>
    <w:rsid w:val="00B774E3"/>
    <w:rsid w:val="00B77F16"/>
    <w:rsid w:val="00B80CD9"/>
    <w:rsid w:val="00B81F85"/>
    <w:rsid w:val="00B83082"/>
    <w:rsid w:val="00B9264C"/>
    <w:rsid w:val="00B928C1"/>
    <w:rsid w:val="00B946CC"/>
    <w:rsid w:val="00BA00FD"/>
    <w:rsid w:val="00BA177D"/>
    <w:rsid w:val="00BA1E0A"/>
    <w:rsid w:val="00BA28E6"/>
    <w:rsid w:val="00BA5E69"/>
    <w:rsid w:val="00BA6317"/>
    <w:rsid w:val="00BA791F"/>
    <w:rsid w:val="00BB26B3"/>
    <w:rsid w:val="00BB4C67"/>
    <w:rsid w:val="00BB4D50"/>
    <w:rsid w:val="00BB53C4"/>
    <w:rsid w:val="00BB5FE4"/>
    <w:rsid w:val="00BC11C8"/>
    <w:rsid w:val="00BC3A49"/>
    <w:rsid w:val="00BC437D"/>
    <w:rsid w:val="00BC4930"/>
    <w:rsid w:val="00BC4D69"/>
    <w:rsid w:val="00BC5179"/>
    <w:rsid w:val="00BD0924"/>
    <w:rsid w:val="00BD0E48"/>
    <w:rsid w:val="00BD1E43"/>
    <w:rsid w:val="00BD2229"/>
    <w:rsid w:val="00BD362F"/>
    <w:rsid w:val="00BD3731"/>
    <w:rsid w:val="00BD4D00"/>
    <w:rsid w:val="00BD4E22"/>
    <w:rsid w:val="00BD5653"/>
    <w:rsid w:val="00BD5A7D"/>
    <w:rsid w:val="00BD5B9B"/>
    <w:rsid w:val="00BD63FC"/>
    <w:rsid w:val="00BD6647"/>
    <w:rsid w:val="00BD6BE0"/>
    <w:rsid w:val="00BD7450"/>
    <w:rsid w:val="00BD759D"/>
    <w:rsid w:val="00BE262C"/>
    <w:rsid w:val="00BE282B"/>
    <w:rsid w:val="00BE30F7"/>
    <w:rsid w:val="00BE37A0"/>
    <w:rsid w:val="00BE3F7F"/>
    <w:rsid w:val="00BF457D"/>
    <w:rsid w:val="00BF4B68"/>
    <w:rsid w:val="00C02CEB"/>
    <w:rsid w:val="00C033E5"/>
    <w:rsid w:val="00C0402E"/>
    <w:rsid w:val="00C04175"/>
    <w:rsid w:val="00C058EA"/>
    <w:rsid w:val="00C0780B"/>
    <w:rsid w:val="00C108A8"/>
    <w:rsid w:val="00C10DE1"/>
    <w:rsid w:val="00C11803"/>
    <w:rsid w:val="00C14F08"/>
    <w:rsid w:val="00C15F4B"/>
    <w:rsid w:val="00C170FB"/>
    <w:rsid w:val="00C21EE0"/>
    <w:rsid w:val="00C226B1"/>
    <w:rsid w:val="00C234DE"/>
    <w:rsid w:val="00C23850"/>
    <w:rsid w:val="00C23D13"/>
    <w:rsid w:val="00C27666"/>
    <w:rsid w:val="00C32CCA"/>
    <w:rsid w:val="00C37663"/>
    <w:rsid w:val="00C419F5"/>
    <w:rsid w:val="00C426CB"/>
    <w:rsid w:val="00C42BA9"/>
    <w:rsid w:val="00C43171"/>
    <w:rsid w:val="00C44B8D"/>
    <w:rsid w:val="00C46BEF"/>
    <w:rsid w:val="00C50895"/>
    <w:rsid w:val="00C50AFC"/>
    <w:rsid w:val="00C515B0"/>
    <w:rsid w:val="00C53C72"/>
    <w:rsid w:val="00C5607B"/>
    <w:rsid w:val="00C60CA9"/>
    <w:rsid w:val="00C6153D"/>
    <w:rsid w:val="00C62137"/>
    <w:rsid w:val="00C633D7"/>
    <w:rsid w:val="00C639AC"/>
    <w:rsid w:val="00C65370"/>
    <w:rsid w:val="00C66139"/>
    <w:rsid w:val="00C6757C"/>
    <w:rsid w:val="00C67830"/>
    <w:rsid w:val="00C708C4"/>
    <w:rsid w:val="00C73CB8"/>
    <w:rsid w:val="00C80270"/>
    <w:rsid w:val="00C83D33"/>
    <w:rsid w:val="00C85DB7"/>
    <w:rsid w:val="00C86643"/>
    <w:rsid w:val="00C92914"/>
    <w:rsid w:val="00C951D4"/>
    <w:rsid w:val="00C963E1"/>
    <w:rsid w:val="00C9649C"/>
    <w:rsid w:val="00CA1710"/>
    <w:rsid w:val="00CA1868"/>
    <w:rsid w:val="00CA1F06"/>
    <w:rsid w:val="00CA23FF"/>
    <w:rsid w:val="00CA3370"/>
    <w:rsid w:val="00CA659A"/>
    <w:rsid w:val="00CA6E55"/>
    <w:rsid w:val="00CB0BB2"/>
    <w:rsid w:val="00CB0FA7"/>
    <w:rsid w:val="00CB1A5A"/>
    <w:rsid w:val="00CB241E"/>
    <w:rsid w:val="00CC0AF1"/>
    <w:rsid w:val="00CC0FCD"/>
    <w:rsid w:val="00CC1598"/>
    <w:rsid w:val="00CC1A70"/>
    <w:rsid w:val="00CC5839"/>
    <w:rsid w:val="00CC5A2A"/>
    <w:rsid w:val="00CC5D74"/>
    <w:rsid w:val="00CD08C3"/>
    <w:rsid w:val="00CD1791"/>
    <w:rsid w:val="00CD3214"/>
    <w:rsid w:val="00CD546E"/>
    <w:rsid w:val="00CD5FBD"/>
    <w:rsid w:val="00CE131A"/>
    <w:rsid w:val="00CE3218"/>
    <w:rsid w:val="00CE551A"/>
    <w:rsid w:val="00CE6801"/>
    <w:rsid w:val="00CF4BB8"/>
    <w:rsid w:val="00CF6115"/>
    <w:rsid w:val="00D013DF"/>
    <w:rsid w:val="00D02A30"/>
    <w:rsid w:val="00D035AD"/>
    <w:rsid w:val="00D0482D"/>
    <w:rsid w:val="00D04CAC"/>
    <w:rsid w:val="00D05D02"/>
    <w:rsid w:val="00D06B3B"/>
    <w:rsid w:val="00D0746A"/>
    <w:rsid w:val="00D130A7"/>
    <w:rsid w:val="00D14C3C"/>
    <w:rsid w:val="00D14D5C"/>
    <w:rsid w:val="00D1560E"/>
    <w:rsid w:val="00D1616F"/>
    <w:rsid w:val="00D162AA"/>
    <w:rsid w:val="00D16581"/>
    <w:rsid w:val="00D16B6D"/>
    <w:rsid w:val="00D2174E"/>
    <w:rsid w:val="00D21F3D"/>
    <w:rsid w:val="00D2394E"/>
    <w:rsid w:val="00D26229"/>
    <w:rsid w:val="00D276CC"/>
    <w:rsid w:val="00D3033A"/>
    <w:rsid w:val="00D32709"/>
    <w:rsid w:val="00D3432D"/>
    <w:rsid w:val="00D354EB"/>
    <w:rsid w:val="00D36480"/>
    <w:rsid w:val="00D370EC"/>
    <w:rsid w:val="00D412AB"/>
    <w:rsid w:val="00D4541A"/>
    <w:rsid w:val="00D47697"/>
    <w:rsid w:val="00D5058A"/>
    <w:rsid w:val="00D517A1"/>
    <w:rsid w:val="00D55959"/>
    <w:rsid w:val="00D56E1A"/>
    <w:rsid w:val="00D5777C"/>
    <w:rsid w:val="00D57E11"/>
    <w:rsid w:val="00D600F9"/>
    <w:rsid w:val="00D6196E"/>
    <w:rsid w:val="00D62BC4"/>
    <w:rsid w:val="00D64A89"/>
    <w:rsid w:val="00D64BE3"/>
    <w:rsid w:val="00D67C0C"/>
    <w:rsid w:val="00D710F3"/>
    <w:rsid w:val="00D71907"/>
    <w:rsid w:val="00D72076"/>
    <w:rsid w:val="00D73009"/>
    <w:rsid w:val="00D8042C"/>
    <w:rsid w:val="00D824BD"/>
    <w:rsid w:val="00D83172"/>
    <w:rsid w:val="00D8317B"/>
    <w:rsid w:val="00D83242"/>
    <w:rsid w:val="00D841D9"/>
    <w:rsid w:val="00D858B4"/>
    <w:rsid w:val="00D85C5F"/>
    <w:rsid w:val="00D90497"/>
    <w:rsid w:val="00D90DCF"/>
    <w:rsid w:val="00D93754"/>
    <w:rsid w:val="00D94B34"/>
    <w:rsid w:val="00D94F64"/>
    <w:rsid w:val="00D95BB2"/>
    <w:rsid w:val="00D97FF1"/>
    <w:rsid w:val="00DA002E"/>
    <w:rsid w:val="00DA0BA9"/>
    <w:rsid w:val="00DA0D08"/>
    <w:rsid w:val="00DA1D6C"/>
    <w:rsid w:val="00DA387C"/>
    <w:rsid w:val="00DA4471"/>
    <w:rsid w:val="00DA7A40"/>
    <w:rsid w:val="00DB358E"/>
    <w:rsid w:val="00DB3DF1"/>
    <w:rsid w:val="00DB4224"/>
    <w:rsid w:val="00DB4823"/>
    <w:rsid w:val="00DC0B4C"/>
    <w:rsid w:val="00DC101C"/>
    <w:rsid w:val="00DC12E6"/>
    <w:rsid w:val="00DC4606"/>
    <w:rsid w:val="00DC6A1A"/>
    <w:rsid w:val="00DC6EF3"/>
    <w:rsid w:val="00DD384F"/>
    <w:rsid w:val="00DD4B35"/>
    <w:rsid w:val="00DD59D3"/>
    <w:rsid w:val="00DD61A1"/>
    <w:rsid w:val="00DD6E14"/>
    <w:rsid w:val="00DE23EE"/>
    <w:rsid w:val="00DE3315"/>
    <w:rsid w:val="00DE4582"/>
    <w:rsid w:val="00DF0780"/>
    <w:rsid w:val="00DF163C"/>
    <w:rsid w:val="00DF2DC4"/>
    <w:rsid w:val="00DF3559"/>
    <w:rsid w:val="00DF35BA"/>
    <w:rsid w:val="00DF374F"/>
    <w:rsid w:val="00DF6603"/>
    <w:rsid w:val="00E01344"/>
    <w:rsid w:val="00E0399B"/>
    <w:rsid w:val="00E04699"/>
    <w:rsid w:val="00E04A11"/>
    <w:rsid w:val="00E07693"/>
    <w:rsid w:val="00E10A5B"/>
    <w:rsid w:val="00E1155B"/>
    <w:rsid w:val="00E11F5F"/>
    <w:rsid w:val="00E11FF5"/>
    <w:rsid w:val="00E129A3"/>
    <w:rsid w:val="00E12B7F"/>
    <w:rsid w:val="00E14215"/>
    <w:rsid w:val="00E16913"/>
    <w:rsid w:val="00E22F70"/>
    <w:rsid w:val="00E239F8"/>
    <w:rsid w:val="00E30A38"/>
    <w:rsid w:val="00E35AE4"/>
    <w:rsid w:val="00E369D0"/>
    <w:rsid w:val="00E36D6D"/>
    <w:rsid w:val="00E40086"/>
    <w:rsid w:val="00E40DD2"/>
    <w:rsid w:val="00E4405A"/>
    <w:rsid w:val="00E44F7B"/>
    <w:rsid w:val="00E45C1E"/>
    <w:rsid w:val="00E47568"/>
    <w:rsid w:val="00E51157"/>
    <w:rsid w:val="00E531D6"/>
    <w:rsid w:val="00E5472E"/>
    <w:rsid w:val="00E54AF0"/>
    <w:rsid w:val="00E54BA9"/>
    <w:rsid w:val="00E55ED6"/>
    <w:rsid w:val="00E56668"/>
    <w:rsid w:val="00E57A53"/>
    <w:rsid w:val="00E60C8A"/>
    <w:rsid w:val="00E61A2F"/>
    <w:rsid w:val="00E64AA3"/>
    <w:rsid w:val="00E703EC"/>
    <w:rsid w:val="00E71EB4"/>
    <w:rsid w:val="00E741EF"/>
    <w:rsid w:val="00E74D74"/>
    <w:rsid w:val="00E75173"/>
    <w:rsid w:val="00E755E9"/>
    <w:rsid w:val="00E76616"/>
    <w:rsid w:val="00E776BD"/>
    <w:rsid w:val="00E82B8E"/>
    <w:rsid w:val="00E86C59"/>
    <w:rsid w:val="00E87908"/>
    <w:rsid w:val="00E9050A"/>
    <w:rsid w:val="00E92A7C"/>
    <w:rsid w:val="00E92B30"/>
    <w:rsid w:val="00E94B45"/>
    <w:rsid w:val="00E95AF8"/>
    <w:rsid w:val="00E96598"/>
    <w:rsid w:val="00EA00E5"/>
    <w:rsid w:val="00EA1926"/>
    <w:rsid w:val="00EA2581"/>
    <w:rsid w:val="00EA5193"/>
    <w:rsid w:val="00EB0266"/>
    <w:rsid w:val="00EB041C"/>
    <w:rsid w:val="00EB1C0E"/>
    <w:rsid w:val="00EB4DF8"/>
    <w:rsid w:val="00EB503F"/>
    <w:rsid w:val="00EB588D"/>
    <w:rsid w:val="00EC21A2"/>
    <w:rsid w:val="00EC765F"/>
    <w:rsid w:val="00ED2FFF"/>
    <w:rsid w:val="00ED3825"/>
    <w:rsid w:val="00ED488D"/>
    <w:rsid w:val="00ED56F3"/>
    <w:rsid w:val="00ED62A1"/>
    <w:rsid w:val="00EE0A05"/>
    <w:rsid w:val="00EE1526"/>
    <w:rsid w:val="00EE1DBD"/>
    <w:rsid w:val="00EE3752"/>
    <w:rsid w:val="00EE378C"/>
    <w:rsid w:val="00EE37DC"/>
    <w:rsid w:val="00EE4595"/>
    <w:rsid w:val="00EE66F1"/>
    <w:rsid w:val="00EF0AF7"/>
    <w:rsid w:val="00EF12B8"/>
    <w:rsid w:val="00EF245F"/>
    <w:rsid w:val="00EF6F75"/>
    <w:rsid w:val="00F00605"/>
    <w:rsid w:val="00F02441"/>
    <w:rsid w:val="00F0293A"/>
    <w:rsid w:val="00F03089"/>
    <w:rsid w:val="00F041B8"/>
    <w:rsid w:val="00F046BA"/>
    <w:rsid w:val="00F04AE2"/>
    <w:rsid w:val="00F07C76"/>
    <w:rsid w:val="00F116ED"/>
    <w:rsid w:val="00F137B4"/>
    <w:rsid w:val="00F15E01"/>
    <w:rsid w:val="00F15F91"/>
    <w:rsid w:val="00F164A5"/>
    <w:rsid w:val="00F23301"/>
    <w:rsid w:val="00F24B82"/>
    <w:rsid w:val="00F25332"/>
    <w:rsid w:val="00F25707"/>
    <w:rsid w:val="00F2796B"/>
    <w:rsid w:val="00F306AB"/>
    <w:rsid w:val="00F3079F"/>
    <w:rsid w:val="00F3148F"/>
    <w:rsid w:val="00F31ABB"/>
    <w:rsid w:val="00F35244"/>
    <w:rsid w:val="00F36C7E"/>
    <w:rsid w:val="00F37D6B"/>
    <w:rsid w:val="00F406AE"/>
    <w:rsid w:val="00F40F3A"/>
    <w:rsid w:val="00F423EC"/>
    <w:rsid w:val="00F43F41"/>
    <w:rsid w:val="00F4403B"/>
    <w:rsid w:val="00F47B36"/>
    <w:rsid w:val="00F47D3E"/>
    <w:rsid w:val="00F50A64"/>
    <w:rsid w:val="00F51805"/>
    <w:rsid w:val="00F524FB"/>
    <w:rsid w:val="00F54D21"/>
    <w:rsid w:val="00F60A9E"/>
    <w:rsid w:val="00F73D71"/>
    <w:rsid w:val="00F74930"/>
    <w:rsid w:val="00F74E64"/>
    <w:rsid w:val="00F757B2"/>
    <w:rsid w:val="00F77576"/>
    <w:rsid w:val="00F77B46"/>
    <w:rsid w:val="00F84C14"/>
    <w:rsid w:val="00F85B6A"/>
    <w:rsid w:val="00F86B8B"/>
    <w:rsid w:val="00F87B32"/>
    <w:rsid w:val="00F913F3"/>
    <w:rsid w:val="00F92A14"/>
    <w:rsid w:val="00F94895"/>
    <w:rsid w:val="00F94C5E"/>
    <w:rsid w:val="00F950C0"/>
    <w:rsid w:val="00F95795"/>
    <w:rsid w:val="00F96B8F"/>
    <w:rsid w:val="00F972D9"/>
    <w:rsid w:val="00F974D2"/>
    <w:rsid w:val="00FA13EE"/>
    <w:rsid w:val="00FA21F9"/>
    <w:rsid w:val="00FA3FCB"/>
    <w:rsid w:val="00FA5986"/>
    <w:rsid w:val="00FA6086"/>
    <w:rsid w:val="00FA62FA"/>
    <w:rsid w:val="00FA7567"/>
    <w:rsid w:val="00FB08A4"/>
    <w:rsid w:val="00FB2D00"/>
    <w:rsid w:val="00FB5B4E"/>
    <w:rsid w:val="00FC0FEF"/>
    <w:rsid w:val="00FC109C"/>
    <w:rsid w:val="00FC27CB"/>
    <w:rsid w:val="00FC3201"/>
    <w:rsid w:val="00FC4A0E"/>
    <w:rsid w:val="00FC4F3E"/>
    <w:rsid w:val="00FD18F9"/>
    <w:rsid w:val="00FD25D8"/>
    <w:rsid w:val="00FD4CF8"/>
    <w:rsid w:val="00FD6F14"/>
    <w:rsid w:val="00FD755F"/>
    <w:rsid w:val="00FE0E2C"/>
    <w:rsid w:val="00FE1FD7"/>
    <w:rsid w:val="00FE67BA"/>
    <w:rsid w:val="00FE6826"/>
    <w:rsid w:val="00FE6AD6"/>
    <w:rsid w:val="00FF0077"/>
    <w:rsid w:val="00FF0FB9"/>
    <w:rsid w:val="00FF1FBD"/>
    <w:rsid w:val="00FF3BF1"/>
    <w:rsid w:val="00FF53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28A9EF"/>
  <w15:docId w15:val="{FC2173E6-72B5-4DDA-9DB9-F123021F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4D74"/>
    <w:pPr>
      <w:widowControl w:val="0"/>
      <w:spacing w:line="567" w:lineRule="exact"/>
    </w:pPr>
    <w:rPr>
      <w:rFonts w:ascii="Arial" w:eastAsia="Times New Roman" w:hAnsi="Arial" w:cs="Arial"/>
      <w:sz w:val="20"/>
      <w:szCs w:val="20"/>
    </w:rPr>
  </w:style>
  <w:style w:type="paragraph" w:styleId="Titolo1">
    <w:name w:val="heading 1"/>
    <w:basedOn w:val="Normale"/>
    <w:next w:val="Normale"/>
    <w:link w:val="Titolo1Carattere"/>
    <w:uiPriority w:val="1"/>
    <w:qFormat/>
    <w:locked/>
    <w:rsid w:val="004D49A2"/>
    <w:pPr>
      <w:autoSpaceDE w:val="0"/>
      <w:autoSpaceDN w:val="0"/>
      <w:adjustRightInd w:val="0"/>
      <w:spacing w:line="240" w:lineRule="auto"/>
      <w:ind w:left="831"/>
      <w:outlineLvl w:val="0"/>
    </w:pPr>
    <w:rPr>
      <w:rFonts w:ascii="Times New Roman" w:eastAsiaTheme="minorEastAsia" w:hAnsi="Times New Roman" w:cs="Times New Roman"/>
      <w:b/>
      <w:bCs/>
      <w:sz w:val="24"/>
      <w:szCs w:val="24"/>
    </w:rPr>
  </w:style>
  <w:style w:type="paragraph" w:styleId="Titolo3">
    <w:name w:val="heading 3"/>
    <w:basedOn w:val="Normale"/>
    <w:next w:val="Normale"/>
    <w:link w:val="Titolo3Carattere"/>
    <w:semiHidden/>
    <w:unhideWhenUsed/>
    <w:qFormat/>
    <w:locked/>
    <w:rsid w:val="00400B0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E72CB"/>
    <w:pPr>
      <w:tabs>
        <w:tab w:val="center" w:pos="4819"/>
        <w:tab w:val="right" w:pos="9638"/>
      </w:tabs>
    </w:pPr>
  </w:style>
  <w:style w:type="character" w:customStyle="1" w:styleId="IntestazioneCarattere">
    <w:name w:val="Intestazione Carattere"/>
    <w:basedOn w:val="Carpredefinitoparagrafo"/>
    <w:link w:val="Intestazione"/>
    <w:uiPriority w:val="99"/>
    <w:locked/>
    <w:rsid w:val="006E72CB"/>
    <w:rPr>
      <w:rFonts w:ascii="Arial" w:hAnsi="Arial" w:cs="Arial"/>
      <w:sz w:val="20"/>
      <w:szCs w:val="20"/>
      <w:lang w:eastAsia="it-IT"/>
    </w:rPr>
  </w:style>
  <w:style w:type="paragraph" w:styleId="Pidipagina">
    <w:name w:val="footer"/>
    <w:basedOn w:val="Normale"/>
    <w:link w:val="PidipaginaCarattere"/>
    <w:uiPriority w:val="99"/>
    <w:rsid w:val="006E72CB"/>
    <w:pPr>
      <w:tabs>
        <w:tab w:val="center" w:pos="4819"/>
        <w:tab w:val="right" w:pos="9638"/>
      </w:tabs>
    </w:pPr>
  </w:style>
  <w:style w:type="character" w:customStyle="1" w:styleId="PidipaginaCarattere">
    <w:name w:val="Piè di pagina Carattere"/>
    <w:basedOn w:val="Carpredefinitoparagrafo"/>
    <w:link w:val="Pidipagina"/>
    <w:uiPriority w:val="99"/>
    <w:locked/>
    <w:rsid w:val="006E72CB"/>
    <w:rPr>
      <w:rFonts w:ascii="Arial" w:hAnsi="Arial" w:cs="Arial"/>
      <w:sz w:val="20"/>
      <w:szCs w:val="20"/>
      <w:lang w:eastAsia="it-IT"/>
    </w:rPr>
  </w:style>
  <w:style w:type="character" w:styleId="Numeropagina">
    <w:name w:val="page number"/>
    <w:basedOn w:val="Carpredefinitoparagrafo"/>
    <w:uiPriority w:val="99"/>
    <w:rsid w:val="006E72CB"/>
    <w:rPr>
      <w:rFonts w:cs="Times New Roman"/>
    </w:rPr>
  </w:style>
  <w:style w:type="paragraph" w:styleId="Corpodeltesto2">
    <w:name w:val="Body Text 2"/>
    <w:basedOn w:val="Normale"/>
    <w:link w:val="Corpodeltesto2Carattere"/>
    <w:uiPriority w:val="99"/>
    <w:rsid w:val="006E72CB"/>
    <w:pPr>
      <w:widowControl/>
      <w:overflowPunct w:val="0"/>
      <w:autoSpaceDE w:val="0"/>
      <w:autoSpaceDN w:val="0"/>
      <w:adjustRightInd w:val="0"/>
      <w:spacing w:line="566" w:lineRule="exact"/>
      <w:ind w:firstLine="426"/>
      <w:jc w:val="both"/>
      <w:textAlignment w:val="baseline"/>
    </w:pPr>
    <w:rPr>
      <w:sz w:val="22"/>
      <w:szCs w:val="22"/>
    </w:rPr>
  </w:style>
  <w:style w:type="character" w:customStyle="1" w:styleId="Corpodeltesto2Carattere">
    <w:name w:val="Corpo del testo 2 Carattere"/>
    <w:basedOn w:val="Carpredefinitoparagrafo"/>
    <w:link w:val="Corpodeltesto2"/>
    <w:uiPriority w:val="99"/>
    <w:locked/>
    <w:rsid w:val="006E72CB"/>
    <w:rPr>
      <w:rFonts w:ascii="Arial" w:hAnsi="Arial" w:cs="Arial"/>
      <w:lang w:eastAsia="it-IT"/>
    </w:rPr>
  </w:style>
  <w:style w:type="paragraph" w:styleId="Corpodeltesto3">
    <w:name w:val="Body Text 3"/>
    <w:basedOn w:val="Normale"/>
    <w:link w:val="Corpodeltesto3Carattere"/>
    <w:uiPriority w:val="99"/>
    <w:rsid w:val="006E72CB"/>
    <w:pPr>
      <w:jc w:val="both"/>
    </w:pPr>
    <w:rPr>
      <w:sz w:val="28"/>
      <w:szCs w:val="28"/>
    </w:rPr>
  </w:style>
  <w:style w:type="character" w:customStyle="1" w:styleId="Corpodeltesto3Carattere">
    <w:name w:val="Corpo del testo 3 Carattere"/>
    <w:basedOn w:val="Carpredefinitoparagrafo"/>
    <w:link w:val="Corpodeltesto3"/>
    <w:uiPriority w:val="99"/>
    <w:locked/>
    <w:rsid w:val="006E72CB"/>
    <w:rPr>
      <w:rFonts w:ascii="Arial" w:hAnsi="Arial" w:cs="Arial"/>
      <w:sz w:val="28"/>
      <w:szCs w:val="28"/>
      <w:lang w:eastAsia="it-IT"/>
    </w:rPr>
  </w:style>
  <w:style w:type="paragraph" w:styleId="Testofumetto">
    <w:name w:val="Balloon Text"/>
    <w:basedOn w:val="Normale"/>
    <w:link w:val="TestofumettoCarattere"/>
    <w:uiPriority w:val="99"/>
    <w:semiHidden/>
    <w:rsid w:val="00080428"/>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D096A"/>
    <w:rPr>
      <w:rFonts w:ascii="Times New Roman" w:hAnsi="Times New Roman" w:cs="Arial"/>
      <w:sz w:val="2"/>
    </w:rPr>
  </w:style>
  <w:style w:type="paragraph" w:customStyle="1" w:styleId="Corpodeltesto21">
    <w:name w:val="Corpo del testo 21"/>
    <w:basedOn w:val="Normale"/>
    <w:uiPriority w:val="99"/>
    <w:rsid w:val="00251CB0"/>
    <w:pPr>
      <w:tabs>
        <w:tab w:val="left" w:pos="0"/>
      </w:tabs>
      <w:suppressAutoHyphens/>
      <w:spacing w:line="480" w:lineRule="exact"/>
      <w:jc w:val="both"/>
      <w:textAlignment w:val="baseline"/>
    </w:pPr>
    <w:rPr>
      <w:rFonts w:cs="Times New Roman"/>
      <w:sz w:val="24"/>
      <w:lang w:eastAsia="ar-SA"/>
    </w:rPr>
  </w:style>
  <w:style w:type="paragraph" w:styleId="Paragrafoelenco">
    <w:name w:val="List Paragraph"/>
    <w:basedOn w:val="Normale"/>
    <w:uiPriority w:val="34"/>
    <w:qFormat/>
    <w:rsid w:val="00440DF3"/>
    <w:pPr>
      <w:ind w:left="720"/>
      <w:contextualSpacing/>
    </w:pPr>
  </w:style>
  <w:style w:type="paragraph" w:styleId="NormaleWeb">
    <w:name w:val="Normal (Web)"/>
    <w:basedOn w:val="Normale"/>
    <w:uiPriority w:val="99"/>
    <w:rsid w:val="00706FAE"/>
    <w:pPr>
      <w:widowControl/>
      <w:spacing w:before="100" w:beforeAutospacing="1" w:after="100" w:afterAutospacing="1" w:line="240" w:lineRule="auto"/>
    </w:pPr>
    <w:rPr>
      <w:rFonts w:ascii="Times New Roman" w:hAnsi="Times New Roman" w:cs="Times New Roman"/>
      <w:sz w:val="24"/>
      <w:szCs w:val="24"/>
    </w:rPr>
  </w:style>
  <w:style w:type="character" w:styleId="Collegamentoipertestuale">
    <w:name w:val="Hyperlink"/>
    <w:basedOn w:val="Carpredefinitoparagrafo"/>
    <w:uiPriority w:val="99"/>
    <w:unhideWhenUsed/>
    <w:rsid w:val="00B274CD"/>
    <w:rPr>
      <w:color w:val="0000FF" w:themeColor="hyperlink"/>
      <w:u w:val="single"/>
    </w:rPr>
  </w:style>
  <w:style w:type="character" w:customStyle="1" w:styleId="Menzionenonrisolta1">
    <w:name w:val="Menzione non risolta1"/>
    <w:basedOn w:val="Carpredefinitoparagrafo"/>
    <w:uiPriority w:val="99"/>
    <w:semiHidden/>
    <w:unhideWhenUsed/>
    <w:rsid w:val="00B274CD"/>
    <w:rPr>
      <w:color w:val="808080"/>
      <w:shd w:val="clear" w:color="auto" w:fill="E6E6E6"/>
    </w:rPr>
  </w:style>
  <w:style w:type="paragraph" w:styleId="Corpotesto">
    <w:name w:val="Body Text"/>
    <w:basedOn w:val="Normale"/>
    <w:link w:val="CorpotestoCarattere"/>
    <w:uiPriority w:val="1"/>
    <w:unhideWhenUsed/>
    <w:qFormat/>
    <w:rsid w:val="00E74D74"/>
    <w:pPr>
      <w:spacing w:after="120"/>
    </w:pPr>
  </w:style>
  <w:style w:type="character" w:customStyle="1" w:styleId="CorpotestoCarattere">
    <w:name w:val="Corpo testo Carattere"/>
    <w:basedOn w:val="Carpredefinitoparagrafo"/>
    <w:link w:val="Corpotesto"/>
    <w:uiPriority w:val="1"/>
    <w:rsid w:val="00E74D74"/>
    <w:rPr>
      <w:rFonts w:ascii="Arial" w:eastAsia="Times New Roman" w:hAnsi="Arial" w:cs="Arial"/>
      <w:sz w:val="20"/>
      <w:szCs w:val="20"/>
    </w:rPr>
  </w:style>
  <w:style w:type="character" w:customStyle="1" w:styleId="Titolo1Carattere">
    <w:name w:val="Titolo 1 Carattere"/>
    <w:basedOn w:val="Carpredefinitoparagrafo"/>
    <w:link w:val="Titolo1"/>
    <w:uiPriority w:val="1"/>
    <w:rsid w:val="004D49A2"/>
    <w:rPr>
      <w:rFonts w:ascii="Times New Roman" w:eastAsiaTheme="minorEastAsia" w:hAnsi="Times New Roman"/>
      <w:b/>
      <w:bCs/>
      <w:sz w:val="24"/>
      <w:szCs w:val="24"/>
    </w:rPr>
  </w:style>
  <w:style w:type="paragraph" w:customStyle="1" w:styleId="TableParagraph">
    <w:name w:val="Table Paragraph"/>
    <w:basedOn w:val="Normale"/>
    <w:uiPriority w:val="1"/>
    <w:qFormat/>
    <w:rsid w:val="004D49A2"/>
    <w:pPr>
      <w:autoSpaceDE w:val="0"/>
      <w:autoSpaceDN w:val="0"/>
      <w:adjustRightInd w:val="0"/>
      <w:spacing w:line="240" w:lineRule="auto"/>
    </w:pPr>
    <w:rPr>
      <w:rFonts w:ascii="Times New Roman" w:eastAsiaTheme="minorEastAsia" w:hAnsi="Times New Roman" w:cs="Times New Roman"/>
      <w:sz w:val="24"/>
      <w:szCs w:val="24"/>
    </w:rPr>
  </w:style>
  <w:style w:type="paragraph" w:customStyle="1" w:styleId="Default">
    <w:name w:val="Default"/>
    <w:rsid w:val="004D49A2"/>
    <w:pPr>
      <w:autoSpaceDE w:val="0"/>
      <w:autoSpaceDN w:val="0"/>
      <w:adjustRightInd w:val="0"/>
    </w:pPr>
    <w:rPr>
      <w:rFonts w:ascii="Garamond" w:eastAsia="Times New Roman" w:hAnsi="Garamond" w:cs="Garamond"/>
      <w:color w:val="000000"/>
      <w:sz w:val="24"/>
      <w:szCs w:val="24"/>
      <w:lang w:eastAsia="en-US"/>
    </w:rPr>
  </w:style>
  <w:style w:type="paragraph" w:styleId="PreformattatoHTML">
    <w:name w:val="HTML Preformatted"/>
    <w:basedOn w:val="Normale"/>
    <w:link w:val="PreformattatoHTMLCarattere"/>
    <w:uiPriority w:val="99"/>
    <w:unhideWhenUsed/>
    <w:rsid w:val="007624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7624B0"/>
    <w:rPr>
      <w:rFonts w:ascii="Courier New" w:eastAsia="Times New Roman" w:hAnsi="Courier New" w:cs="Courier New"/>
      <w:sz w:val="20"/>
      <w:szCs w:val="20"/>
    </w:rPr>
  </w:style>
  <w:style w:type="character" w:customStyle="1" w:styleId="Titolo3Carattere">
    <w:name w:val="Titolo 3 Carattere"/>
    <w:basedOn w:val="Carpredefinitoparagrafo"/>
    <w:link w:val="Titolo3"/>
    <w:semiHidden/>
    <w:rsid w:val="00400B0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1463">
      <w:marLeft w:val="0"/>
      <w:marRight w:val="0"/>
      <w:marTop w:val="0"/>
      <w:marBottom w:val="0"/>
      <w:divBdr>
        <w:top w:val="none" w:sz="0" w:space="0" w:color="auto"/>
        <w:left w:val="none" w:sz="0" w:space="0" w:color="auto"/>
        <w:bottom w:val="none" w:sz="0" w:space="0" w:color="auto"/>
        <w:right w:val="none" w:sz="0" w:space="0" w:color="auto"/>
      </w:divBdr>
      <w:divsChild>
        <w:div w:id="185561464">
          <w:marLeft w:val="0"/>
          <w:marRight w:val="0"/>
          <w:marTop w:val="0"/>
          <w:marBottom w:val="0"/>
          <w:divBdr>
            <w:top w:val="none" w:sz="0" w:space="0" w:color="auto"/>
            <w:left w:val="none" w:sz="0" w:space="0" w:color="auto"/>
            <w:bottom w:val="none" w:sz="0" w:space="0" w:color="auto"/>
            <w:right w:val="none" w:sz="0" w:space="0" w:color="auto"/>
          </w:divBdr>
          <w:divsChild>
            <w:div w:id="1855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it/search?nfpr=1&amp;biw=1200&amp;bih=653&amp;q=regolamento+unione+europea+679+2016.&amp;spell=1&amp;sa=X&amp;ved=0ahUKEwjJ5dyb7YfcAhWMfFAKHXDBAhMQBQgkKA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lbiagolfoaranci.it" TargetMode="External"/><Relationship Id="rId4" Type="http://schemas.openxmlformats.org/officeDocument/2006/relationships/settings" Target="settings.xml"/><Relationship Id="rId9" Type="http://schemas.openxmlformats.org/officeDocument/2006/relationships/hyperlink" Target="http://www.gazzettaamministrativa.it/opencms/opencms/_gazzetta_amministrativa/amministrazione_trasparente/_sardegna/_autorita___portuale_di_olbia_e_golfo_aranci/010_dis_gen/010_pro_tra_int/2014/Documenti_1396114139778/Pianotriennaleanticorruzioneetrasparenza2014-2016_139611414132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83F32-FC9E-408A-A30A-FDD903FD2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20</Pages>
  <Words>4743</Words>
  <Characters>27038</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REPUBBLICA ITALIANA</vt:lpstr>
    </vt:vector>
  </TitlesOfParts>
  <Company/>
  <LinksUpToDate>false</LinksUpToDate>
  <CharactersWithSpaces>31718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REPUBBLICA ITALIANA</dc:title>
  <dc:subject/>
  <dc:creator>Antonella Pillitu</dc:creator>
  <cp:keywords/>
  <dc:description/>
  <cp:lastModifiedBy>Antonella Pillitu</cp:lastModifiedBy>
  <cp:revision>31</cp:revision>
  <cp:lastPrinted>2021-01-19T12:25:00Z</cp:lastPrinted>
  <dcterms:created xsi:type="dcterms:W3CDTF">2021-01-19T11:27:00Z</dcterms:created>
  <dcterms:modified xsi:type="dcterms:W3CDTF">2021-08-12T12:03:00Z</dcterms:modified>
</cp:coreProperties>
</file>