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1A5970FD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 xml:space="preserve">Modello ALL. </w:t>
      </w:r>
      <w:r w:rsidR="008F00F8">
        <w:rPr>
          <w:rFonts w:ascii="Calibri" w:hAnsi="Calibri"/>
          <w:b/>
          <w:color w:val="000000"/>
        </w:rPr>
        <w:t>B</w:t>
      </w:r>
      <w:r w:rsidRPr="00F73FF0">
        <w:rPr>
          <w:rFonts w:ascii="Calibri" w:hAnsi="Calibri"/>
          <w:b/>
          <w:color w:val="000000"/>
        </w:rPr>
        <w:t xml:space="preserve"> OFFERTA TECNICA – SUB CRITERIO </w:t>
      </w:r>
      <w:r w:rsidR="008F00F8">
        <w:rPr>
          <w:rFonts w:ascii="Calibri" w:hAnsi="Calibri"/>
          <w:b/>
          <w:color w:val="000000"/>
        </w:rPr>
        <w:t>B</w:t>
      </w:r>
      <w:r w:rsidR="008F00F8">
        <w:rPr>
          <w:rFonts w:ascii="Calibri" w:hAnsi="Calibri"/>
          <w:b/>
          <w:color w:val="000000"/>
          <w:vertAlign w:val="subscript"/>
        </w:rPr>
        <w:t>2</w:t>
      </w:r>
    </w:p>
    <w:p w14:paraId="4024ECB6" w14:textId="77777777" w:rsidR="00F73FF0" w:rsidRPr="00F73FF0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bookmarkEnd w:id="0"/>
    <w:p w14:paraId="7F03328A" w14:textId="77777777" w:rsidR="003D71EA" w:rsidRPr="00F73FF0" w:rsidRDefault="003D71EA" w:rsidP="003D71EA">
      <w:pPr>
        <w:jc w:val="both"/>
        <w:rPr>
          <w:rFonts w:ascii="Calibri" w:hAnsi="Calibri"/>
          <w:b/>
          <w:color w:val="000000"/>
          <w:sz w:val="28"/>
          <w:szCs w:val="28"/>
        </w:rPr>
      </w:pPr>
      <w:r w:rsidRPr="00F73FF0">
        <w:rPr>
          <w:rFonts w:ascii="Calibri" w:hAnsi="Calibri"/>
          <w:b/>
          <w:color w:val="000000"/>
          <w:sz w:val="22"/>
        </w:rPr>
        <w:t>“</w:t>
      </w:r>
      <w:r w:rsidRPr="00F73FF0">
        <w:rPr>
          <w:rFonts w:ascii="Calibri" w:eastAsia="Calibri" w:hAnsi="Calibri"/>
          <w:b/>
          <w:bCs/>
          <w:lang w:eastAsia="en-US"/>
        </w:rPr>
        <w:t>SERVIZIO DI PORTIERATO DA EFFETTUARSI NELLE AREE DEL DEMANIO PORTUALE CON ESCLUSIONE DELL’AREA DI SECURITY E PRESSO GLI UFFICI DELLA SEDE DI CAGLIARI DELL’ADSP</w:t>
      </w:r>
      <w:r>
        <w:rPr>
          <w:rFonts w:ascii="Calibri" w:eastAsia="Calibri" w:hAnsi="Calibri"/>
          <w:b/>
          <w:bCs/>
          <w:lang w:eastAsia="en-US"/>
        </w:rPr>
        <w:t xml:space="preserve"> – CODICE </w:t>
      </w:r>
      <w:r w:rsidRPr="00F73FF0">
        <w:rPr>
          <w:rFonts w:ascii="Calibri" w:eastAsia="Calibri" w:hAnsi="Calibri"/>
          <w:b/>
          <w:bCs/>
          <w:lang w:eastAsia="en-US"/>
        </w:rPr>
        <w:t>CIG 9079532AD3</w:t>
      </w:r>
      <w:r w:rsidRPr="00F73FF0">
        <w:rPr>
          <w:rFonts w:ascii="Calibri" w:hAnsi="Calibri"/>
          <w:b/>
          <w:color w:val="000000"/>
          <w:sz w:val="22"/>
        </w:rPr>
        <w:t>”</w:t>
      </w:r>
      <w:r w:rsidRPr="00F73F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F73FF0">
        <w:rPr>
          <w:rFonts w:ascii="Calibri" w:eastAsia="Calibri" w:hAnsi="Calibri" w:cs="Calibri"/>
          <w:b/>
          <w:color w:val="000000"/>
        </w:rPr>
        <w:t xml:space="preserve">– Importo a base d’asta </w:t>
      </w:r>
      <w:r w:rsidRPr="00F73FF0">
        <w:rPr>
          <w:rFonts w:ascii="Calibri" w:hAnsi="Calibri" w:cs="Calibri"/>
          <w:b/>
          <w:bCs/>
          <w:color w:val="000000"/>
        </w:rPr>
        <w:t>€</w:t>
      </w:r>
      <w:r w:rsidRPr="009900EF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729</w:t>
      </w:r>
      <w:r w:rsidRPr="009900EF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>621</w:t>
      </w:r>
      <w:r w:rsidRPr="009900EF"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>0</w:t>
      </w:r>
      <w:r w:rsidRPr="009900EF">
        <w:rPr>
          <w:rFonts w:ascii="Calibri" w:eastAsia="Calibri" w:hAnsi="Calibri" w:cs="Calibri"/>
          <w:b/>
          <w:color w:val="000000"/>
        </w:rPr>
        <w:t>0</w:t>
      </w:r>
      <w:r w:rsidRPr="005D728B">
        <w:rPr>
          <w:b/>
        </w:rPr>
        <w:t xml:space="preserve"> </w:t>
      </w:r>
      <w:r w:rsidRPr="00F73FF0">
        <w:rPr>
          <w:rFonts w:ascii="Calibri" w:eastAsia="Calibri" w:hAnsi="Calibri" w:cs="Calibri"/>
          <w:b/>
          <w:color w:val="000000"/>
        </w:rPr>
        <w:t>oltre IVA – RUP Ing. Alessandra Salvato</w:t>
      </w:r>
    </w:p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00D96C64" w14:textId="77777777" w:rsidR="008F00F8" w:rsidRPr="008F00F8" w:rsidRDefault="008F00F8" w:rsidP="008F00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8F00F8">
        <w:rPr>
          <w:rFonts w:ascii="Calibri" w:hAnsi="Calibri"/>
          <w:b/>
          <w:color w:val="000000"/>
          <w:sz w:val="22"/>
        </w:rPr>
        <w:t xml:space="preserve">OFFERTA </w:t>
      </w:r>
      <w:proofErr w:type="gramStart"/>
      <w:r w:rsidRPr="008F00F8">
        <w:rPr>
          <w:rFonts w:ascii="Calibri" w:hAnsi="Calibri"/>
          <w:b/>
          <w:color w:val="000000"/>
          <w:sz w:val="22"/>
        </w:rPr>
        <w:t>TECNICA :</w:t>
      </w:r>
      <w:proofErr w:type="gramEnd"/>
      <w:r w:rsidRPr="008F00F8">
        <w:rPr>
          <w:rFonts w:ascii="Calibri" w:hAnsi="Calibri"/>
          <w:b/>
          <w:color w:val="000000"/>
          <w:sz w:val="22"/>
        </w:rPr>
        <w:t xml:space="preserve"> GESTIONE DEL SERVIZIO</w:t>
      </w:r>
    </w:p>
    <w:p w14:paraId="301FF818" w14:textId="490031C4" w:rsidR="008F00F8" w:rsidRPr="008F00F8" w:rsidRDefault="008F00F8" w:rsidP="008F00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8F00F8">
        <w:rPr>
          <w:rFonts w:ascii="Calibri" w:hAnsi="Calibri"/>
          <w:b/>
          <w:color w:val="000000"/>
          <w:sz w:val="22"/>
        </w:rPr>
        <w:t>CRITERIO B – SUBCRITERIO B</w:t>
      </w:r>
      <w:r w:rsidRPr="008F00F8">
        <w:rPr>
          <w:rFonts w:ascii="Calibri" w:hAnsi="Calibri"/>
          <w:b/>
          <w:color w:val="000000"/>
          <w:sz w:val="22"/>
          <w:vertAlign w:val="subscript"/>
        </w:rPr>
        <w:t>2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</w:t>
      </w:r>
      <w:proofErr w:type="gramStart"/>
      <w:r w:rsidRPr="00F73FF0">
        <w:rPr>
          <w:rFonts w:ascii="Calibri" w:hAnsi="Calibri"/>
          <w:color w:val="000000"/>
          <w:sz w:val="22"/>
        </w:rPr>
        <w:t>_  Via/p.zza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in qualità di: __________________________________________</w:t>
      </w:r>
      <w:proofErr w:type="gramStart"/>
      <w:r w:rsidRPr="00F73FF0">
        <w:rPr>
          <w:rFonts w:ascii="Calibri" w:hAnsi="Calibri"/>
          <w:color w:val="000000"/>
          <w:sz w:val="22"/>
        </w:rPr>
        <w:t>_  della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</w:t>
      </w:r>
      <w:proofErr w:type="gramStart"/>
      <w:r w:rsidRPr="00F73FF0">
        <w:rPr>
          <w:rFonts w:ascii="Calibri" w:hAnsi="Calibri"/>
          <w:color w:val="000000"/>
          <w:sz w:val="22"/>
        </w:rPr>
        <w:t>in  _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Via/p.zza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C.F.: _____________________________________ partita </w:t>
      </w:r>
      <w:proofErr w:type="gramStart"/>
      <w:r w:rsidRPr="00F73FF0">
        <w:rPr>
          <w:rFonts w:ascii="Calibri" w:hAnsi="Calibri"/>
          <w:color w:val="000000"/>
          <w:sz w:val="22"/>
        </w:rPr>
        <w:t>IVA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PEC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</w:t>
      </w:r>
    </w:p>
    <w:p w14:paraId="0DFB4484" w14:textId="5577620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ai fini dell’attribuzione dei punteggi per l’offerta tecnica, come esplicitato nel Capitolato Speciale d’Appalto facente parte integrante dei documenti di gara della presente procedura di affidamento, offre i seguenti servizi: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4017FDB9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</w:t>
      </w:r>
      <w:r w:rsidR="008F00F8">
        <w:rPr>
          <w:rFonts w:ascii="Calibri" w:hAnsi="Calibri" w:cs="Calibri"/>
          <w:b/>
          <w:bCs/>
          <w:sz w:val="22"/>
          <w:szCs w:val="22"/>
        </w:rPr>
        <w:t>B</w:t>
      </w:r>
      <w:r w:rsidRPr="00F73FF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F00F8">
        <w:rPr>
          <w:rFonts w:ascii="Calibri" w:hAnsi="Calibri" w:cs="Calibri"/>
          <w:b/>
          <w:bCs/>
          <w:sz w:val="22"/>
          <w:szCs w:val="22"/>
        </w:rPr>
        <w:t>Gestione del servizio</w:t>
      </w:r>
    </w:p>
    <w:p w14:paraId="46885C44" w14:textId="24D12A34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  <w:u w:val="single"/>
        </w:rPr>
        <w:t xml:space="preserve">Sub criterio </w:t>
      </w:r>
      <w:r w:rsidR="008F00F8">
        <w:rPr>
          <w:rFonts w:ascii="Calibri" w:hAnsi="Calibri"/>
          <w:color w:val="000000"/>
          <w:sz w:val="22"/>
          <w:u w:val="single"/>
        </w:rPr>
        <w:t>B</w:t>
      </w:r>
      <w:proofErr w:type="gramStart"/>
      <w:r w:rsidR="008F00F8" w:rsidRPr="008F00F8">
        <w:rPr>
          <w:rFonts w:ascii="Calibri" w:hAnsi="Calibri"/>
          <w:color w:val="000000"/>
          <w:sz w:val="22"/>
          <w:u w:val="single"/>
          <w:vertAlign w:val="subscript"/>
        </w:rPr>
        <w:t>2</w:t>
      </w:r>
      <w:r w:rsidR="008F00F8">
        <w:rPr>
          <w:rFonts w:ascii="Calibri" w:hAnsi="Calibri"/>
          <w:color w:val="000000"/>
          <w:sz w:val="22"/>
          <w:u w:val="single"/>
          <w:vertAlign w:val="subscript"/>
        </w:rPr>
        <w:t xml:space="preserve"> :</w:t>
      </w:r>
      <w:proofErr w:type="gramEnd"/>
      <w:r w:rsidR="008F00F8">
        <w:rPr>
          <w:rFonts w:ascii="Calibri" w:hAnsi="Calibri"/>
          <w:color w:val="000000"/>
          <w:sz w:val="22"/>
          <w:u w:val="single"/>
          <w:vertAlign w:val="subscript"/>
        </w:rPr>
        <w:t xml:space="preserve"> </w:t>
      </w:r>
      <w:r w:rsidR="008F00F8" w:rsidRPr="008F00F8">
        <w:rPr>
          <w:rFonts w:asciiTheme="minorHAnsi" w:hAnsiTheme="minorHAnsi" w:cstheme="minorHAnsi"/>
          <w:bCs/>
          <w:sz w:val="22"/>
          <w:szCs w:val="22"/>
          <w:u w:val="single"/>
        </w:rPr>
        <w:t>Soluzioni funzionali migliorative del servizio senza oneri aggiuntivi per l’AdSP</w:t>
      </w:r>
      <w:r w:rsidRPr="008F00F8">
        <w:rPr>
          <w:rFonts w:ascii="Calibri" w:hAnsi="Calibri"/>
          <w:bCs/>
          <w:color w:val="000000"/>
          <w:sz w:val="22"/>
          <w:u w:val="single"/>
        </w:rPr>
        <w:t>:</w:t>
      </w:r>
      <w:r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1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1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0423ADD5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>ALLEGATO</w:t>
            </w:r>
            <w:r w:rsidR="008F00F8">
              <w:rPr>
                <w:rFonts w:ascii="Calibri" w:hAnsi="Calibri"/>
                <w:b/>
                <w:color w:val="000000"/>
                <w:sz w:val="22"/>
              </w:rPr>
              <w:t xml:space="preserve"> 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OFFERTA </w:t>
            </w:r>
            <w:proofErr w:type="gramStart"/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TECNICA:  </w:t>
            </w:r>
            <w:r w:rsidR="008F00F8">
              <w:rPr>
                <w:rFonts w:ascii="Calibri" w:hAnsi="Calibri"/>
                <w:b/>
                <w:color w:val="000000"/>
                <w:sz w:val="22"/>
              </w:rPr>
              <w:t>GESTIONE</w:t>
            </w:r>
            <w:proofErr w:type="gramEnd"/>
            <w:r w:rsidR="008F00F8">
              <w:rPr>
                <w:rFonts w:ascii="Calibri" w:hAnsi="Calibri"/>
                <w:b/>
                <w:color w:val="000000"/>
                <w:sz w:val="22"/>
              </w:rPr>
              <w:t xml:space="preserve"> DEL SERVIZIO</w:t>
            </w:r>
          </w:p>
          <w:p w14:paraId="49EFB2B4" w14:textId="2283C9B0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CRITERIO </w:t>
            </w:r>
            <w:r w:rsidR="008F00F8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- sub criterio </w:t>
            </w:r>
            <w:r w:rsidR="008F00F8">
              <w:rPr>
                <w:rFonts w:ascii="Calibri" w:hAnsi="Calibri"/>
                <w:b/>
                <w:color w:val="000000"/>
                <w:sz w:val="22"/>
              </w:rPr>
              <w:t>B</w:t>
            </w:r>
            <w:proofErr w:type="gramStart"/>
            <w:r w:rsidR="008F00F8" w:rsidRPr="008F00F8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2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 xml:space="preserve"> è</w:t>
            </w:r>
            <w:proofErr w:type="gramEnd"/>
            <w:r w:rsidRPr="00F73FF0">
              <w:rPr>
                <w:rFonts w:ascii="Calibri" w:hAnsi="Calibri"/>
                <w:color w:val="000000"/>
                <w:sz w:val="22"/>
              </w:rPr>
              <w:t xml:space="preserve">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7CE4F55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EB40FCC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60FBBA3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2" w:name="_Hlk64285807"/>
      <w:bookmarkEnd w:id="2"/>
    </w:p>
    <w:sectPr w:rsidR="006D7CA1" w:rsidRPr="006D7CA1" w:rsidSect="00365E5A">
      <w:headerReference w:type="default" r:id="rId8"/>
      <w:footerReference w:type="default" r:id="rId9"/>
      <w:pgSz w:w="11906" w:h="16838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FB49" w14:textId="77777777" w:rsidR="004E3434" w:rsidRDefault="004E3434" w:rsidP="00587FFC">
      <w:r>
        <w:separator/>
      </w:r>
    </w:p>
  </w:endnote>
  <w:endnote w:type="continuationSeparator" w:id="0">
    <w:p w14:paraId="39108A4B" w14:textId="77777777" w:rsidR="004E3434" w:rsidRDefault="004E3434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C587" w14:textId="77777777" w:rsidR="004E3434" w:rsidRDefault="004E3434" w:rsidP="00587FFC">
      <w:r>
        <w:separator/>
      </w:r>
    </w:p>
  </w:footnote>
  <w:footnote w:type="continuationSeparator" w:id="0">
    <w:p w14:paraId="19766AEC" w14:textId="77777777" w:rsidR="004E3434" w:rsidRDefault="004E3434" w:rsidP="00587FFC">
      <w:r>
        <w:continuationSeparator/>
      </w:r>
    </w:p>
  </w:footnote>
  <w:footnote w:id="1">
    <w:p w14:paraId="6B9C8093" w14:textId="205D615D" w:rsidR="008F00F8" w:rsidRPr="00D73FB1" w:rsidRDefault="00F73FF0" w:rsidP="008F00F8">
      <w:pPr>
        <w:tabs>
          <w:tab w:val="num" w:pos="720"/>
        </w:tabs>
        <w:suppressAutoHyphens/>
        <w:overflowPunct w:val="0"/>
        <w:autoSpaceDE w:val="0"/>
        <w:textAlignment w:val="baseline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8F00F8" w:rsidRPr="00D73FB1">
        <w:rPr>
          <w:i/>
          <w:iCs/>
          <w:sz w:val="16"/>
          <w:szCs w:val="16"/>
        </w:rPr>
        <w:t>Il punteggio verrà attribuito in base alla valutazione delle soluzioni proposte in rapporto al miglioramento dell’efficienza del servizio, anche in termini di modalità di controllo dell’effettivo svolgimento del servizio stesso e in termini di tutela dell’incolumità degli addetti, oltre che in base a reali esigenze attuali e future dell’AdSP.</w:t>
      </w:r>
    </w:p>
    <w:p w14:paraId="6DFD8222" w14:textId="77777777" w:rsidR="008F00F8" w:rsidRPr="00D73FB1" w:rsidRDefault="008F00F8" w:rsidP="008F00F8">
      <w:pPr>
        <w:widowControl w:val="0"/>
        <w:autoSpaceDE w:val="0"/>
        <w:autoSpaceDN w:val="0"/>
        <w:spacing w:line="360" w:lineRule="auto"/>
        <w:jc w:val="both"/>
        <w:rPr>
          <w:i/>
          <w:iCs/>
          <w:sz w:val="16"/>
          <w:szCs w:val="16"/>
        </w:rPr>
      </w:pPr>
      <w:r w:rsidRPr="00D73FB1">
        <w:rPr>
          <w:i/>
          <w:iCs/>
          <w:sz w:val="16"/>
          <w:szCs w:val="16"/>
        </w:rPr>
        <w:t>Il punteggio massimo attribuibile per il sub criterio B</w:t>
      </w:r>
      <w:r w:rsidRPr="00D73FB1">
        <w:rPr>
          <w:i/>
          <w:iCs/>
          <w:sz w:val="16"/>
          <w:szCs w:val="16"/>
          <w:vertAlign w:val="subscript"/>
        </w:rPr>
        <w:t>2</w:t>
      </w:r>
      <w:r w:rsidRPr="00D73FB1">
        <w:rPr>
          <w:i/>
          <w:iCs/>
          <w:sz w:val="16"/>
          <w:szCs w:val="16"/>
        </w:rPr>
        <w:t xml:space="preserve"> è di 16 punti.</w:t>
      </w:r>
    </w:p>
    <w:p w14:paraId="0A5A40B5" w14:textId="31764093" w:rsidR="008F00F8" w:rsidRPr="00822EE1" w:rsidRDefault="008F00F8" w:rsidP="008F00F8">
      <w:pPr>
        <w:jc w:val="both"/>
        <w:rPr>
          <w:i/>
          <w:iCs/>
          <w:sz w:val="16"/>
          <w:szCs w:val="16"/>
        </w:rPr>
      </w:pPr>
    </w:p>
    <w:p w14:paraId="437118D9" w14:textId="34DD3290" w:rsidR="00F73FF0" w:rsidRPr="00822EE1" w:rsidRDefault="00F73FF0" w:rsidP="006B7C9B">
      <w:pPr>
        <w:pStyle w:val="Testonotaapidipagina"/>
        <w:jc w:val="both"/>
        <w:rPr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4"/>
  </w:num>
  <w:num w:numId="12">
    <w:abstractNumId w:val="21"/>
  </w:num>
  <w:num w:numId="13">
    <w:abstractNumId w:val="18"/>
  </w:num>
  <w:num w:numId="14">
    <w:abstractNumId w:val="0"/>
  </w:num>
  <w:num w:numId="15">
    <w:abstractNumId w:val="17"/>
  </w:num>
  <w:num w:numId="16">
    <w:abstractNumId w:val="8"/>
  </w:num>
  <w:num w:numId="17">
    <w:abstractNumId w:val="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84494"/>
    <w:rsid w:val="00086086"/>
    <w:rsid w:val="001124A6"/>
    <w:rsid w:val="001140E0"/>
    <w:rsid w:val="001834DE"/>
    <w:rsid w:val="001B0C4C"/>
    <w:rsid w:val="00200CD9"/>
    <w:rsid w:val="00246C7A"/>
    <w:rsid w:val="00256475"/>
    <w:rsid w:val="002F44E3"/>
    <w:rsid w:val="00320D37"/>
    <w:rsid w:val="00337463"/>
    <w:rsid w:val="00363243"/>
    <w:rsid w:val="00365E5A"/>
    <w:rsid w:val="003C6B62"/>
    <w:rsid w:val="003D71EA"/>
    <w:rsid w:val="00440541"/>
    <w:rsid w:val="004B0656"/>
    <w:rsid w:val="004C3B6A"/>
    <w:rsid w:val="004E3434"/>
    <w:rsid w:val="00587FFC"/>
    <w:rsid w:val="00593C59"/>
    <w:rsid w:val="00613544"/>
    <w:rsid w:val="006B7C9B"/>
    <w:rsid w:val="006D7CA1"/>
    <w:rsid w:val="006E015D"/>
    <w:rsid w:val="006E249B"/>
    <w:rsid w:val="0076774A"/>
    <w:rsid w:val="007D3132"/>
    <w:rsid w:val="007D6E14"/>
    <w:rsid w:val="00875C51"/>
    <w:rsid w:val="00897A82"/>
    <w:rsid w:val="008F00F8"/>
    <w:rsid w:val="00937E17"/>
    <w:rsid w:val="00954128"/>
    <w:rsid w:val="009A4D57"/>
    <w:rsid w:val="00A444AE"/>
    <w:rsid w:val="00AC0981"/>
    <w:rsid w:val="00B26D3E"/>
    <w:rsid w:val="00C41CE9"/>
    <w:rsid w:val="00C7321D"/>
    <w:rsid w:val="00D3320F"/>
    <w:rsid w:val="00D73FB1"/>
    <w:rsid w:val="00D83065"/>
    <w:rsid w:val="00D87E11"/>
    <w:rsid w:val="00DC7D7A"/>
    <w:rsid w:val="00E619C0"/>
    <w:rsid w:val="00E91433"/>
    <w:rsid w:val="00EB42D0"/>
    <w:rsid w:val="00F015DB"/>
    <w:rsid w:val="00F73FF0"/>
    <w:rsid w:val="00FD1C78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Giordano Piano - Adsp Mare di Sardegna</cp:lastModifiedBy>
  <cp:revision>5</cp:revision>
  <cp:lastPrinted>2022-01-12T17:33:00Z</cp:lastPrinted>
  <dcterms:created xsi:type="dcterms:W3CDTF">2022-02-07T15:43:00Z</dcterms:created>
  <dcterms:modified xsi:type="dcterms:W3CDTF">2022-02-22T09:08:00Z</dcterms:modified>
</cp:coreProperties>
</file>