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9C" w:rsidRDefault="00A4059C" w:rsidP="00A4059C">
      <w:pPr>
        <w:ind w:right="-142"/>
        <w:rPr>
          <w:b/>
          <w:sz w:val="24"/>
        </w:rPr>
      </w:pPr>
      <w:r>
        <w:rPr>
          <w:b/>
          <w:sz w:val="24"/>
        </w:rPr>
        <w:t>MODELLO ALL. A4</w:t>
      </w:r>
    </w:p>
    <w:p w:rsidR="00A4059C" w:rsidRPr="00037DD0" w:rsidRDefault="00A4059C" w:rsidP="00A4059C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632C27">
        <w:rPr>
          <w:b/>
          <w:sz w:val="24"/>
          <w:szCs w:val="24"/>
        </w:rPr>
        <w:t>85613780A1</w:t>
      </w:r>
      <w:r w:rsidRPr="00037DD0">
        <w:rPr>
          <w:b/>
          <w:sz w:val="24"/>
        </w:rPr>
        <w:t xml:space="preserve"> </w:t>
      </w:r>
      <w:r w:rsidRPr="00037DD0">
        <w:rPr>
          <w:rFonts w:ascii="Calibri" w:eastAsia="Calibri" w:hAnsi="Calibri" w:cs="Calibri"/>
          <w:b/>
          <w:sz w:val="24"/>
        </w:rPr>
        <w:t xml:space="preserve">– Importo </w:t>
      </w:r>
      <w:r>
        <w:rPr>
          <w:rFonts w:ascii="Calibri" w:eastAsia="Calibri" w:hAnsi="Calibri" w:cs="Calibri"/>
          <w:b/>
          <w:sz w:val="24"/>
        </w:rPr>
        <w:t xml:space="preserve">a base d’asta </w:t>
      </w:r>
      <w:r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8</w:t>
      </w:r>
      <w:r w:rsidR="00EF2F33">
        <w:rPr>
          <w:rFonts w:ascii="Calibri" w:hAnsi="Calibri" w:cs="Calibri"/>
          <w:b/>
          <w:bCs/>
          <w:sz w:val="24"/>
        </w:rPr>
        <w:t>72</w:t>
      </w:r>
      <w:bookmarkStart w:id="0" w:name="_GoBack"/>
      <w:bookmarkEnd w:id="0"/>
      <w:r>
        <w:rPr>
          <w:rFonts w:ascii="Calibri" w:hAnsi="Calibri" w:cs="Calibri"/>
          <w:b/>
          <w:bCs/>
          <w:sz w:val="24"/>
        </w:rPr>
        <w:t>.000,00</w:t>
      </w:r>
      <w:r w:rsidRPr="00037DD0">
        <w:rPr>
          <w:b/>
          <w:sz w:val="24"/>
        </w:rPr>
        <w:t xml:space="preserve"> </w:t>
      </w:r>
      <w:r w:rsidRPr="00037DD0"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BA67B6" w:rsidRPr="00FD48D4" w:rsidRDefault="00BA67B6" w:rsidP="00BA67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:rsidR="00BA67B6" w:rsidRPr="00FD48D4" w:rsidRDefault="00BA67B6" w:rsidP="00BA67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FD48D4">
        <w:rPr>
          <w:rFonts w:eastAsia="Times New Roman" w:cstheme="minorHAnsi"/>
          <w:b/>
          <w:color w:val="000000"/>
          <w:lang w:eastAsia="it-IT"/>
        </w:rPr>
        <w:t>OFFERTA TECNICA – ALLEGATO A</w:t>
      </w:r>
      <w:r w:rsidR="00C2260C">
        <w:rPr>
          <w:rFonts w:eastAsia="Times New Roman" w:cstheme="minorHAnsi"/>
          <w:b/>
          <w:color w:val="000000"/>
          <w:lang w:eastAsia="it-IT"/>
        </w:rPr>
        <w:t>4</w:t>
      </w:r>
      <w:r w:rsidRPr="00FD48D4">
        <w:rPr>
          <w:rFonts w:eastAsia="Times New Roman" w:cstheme="minorHAnsi"/>
          <w:b/>
          <w:color w:val="000000"/>
          <w:lang w:eastAsia="it-IT"/>
        </w:rPr>
        <w:t xml:space="preserve"> –</w:t>
      </w:r>
      <w:r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FD48D4">
        <w:rPr>
          <w:rFonts w:eastAsia="Times New Roman" w:cstheme="minorHAnsi"/>
          <w:b/>
          <w:color w:val="000000"/>
          <w:lang w:eastAsia="it-IT"/>
        </w:rPr>
        <w:t xml:space="preserve">PRODOTTI </w:t>
      </w:r>
      <w:r>
        <w:rPr>
          <w:rFonts w:eastAsia="Times New Roman" w:cstheme="minorHAnsi"/>
          <w:b/>
          <w:color w:val="000000"/>
          <w:lang w:eastAsia="it-IT"/>
        </w:rPr>
        <w:t>IN CARTA TESSUTO</w:t>
      </w:r>
    </w:p>
    <w:p w:rsidR="00B46747" w:rsidRPr="00BA67B6" w:rsidRDefault="00B46747" w:rsidP="00F11FFB">
      <w:pPr>
        <w:jc w:val="both"/>
        <w:rPr>
          <w:rFonts w:cstheme="minorHAnsi"/>
        </w:rPr>
      </w:pPr>
    </w:p>
    <w:p w:rsidR="00507717" w:rsidRPr="00EF2508" w:rsidRDefault="008257B3" w:rsidP="00F11FFB">
      <w:pPr>
        <w:jc w:val="both"/>
        <w:rPr>
          <w:rFonts w:cstheme="minorHAnsi"/>
          <w:caps/>
        </w:rPr>
      </w:pPr>
      <w:r w:rsidRPr="00EF2508">
        <w:rPr>
          <w:rFonts w:cstheme="minorHAnsi"/>
          <w:caps/>
        </w:rPr>
        <w:t>LISTA COMPLETA DE</w:t>
      </w:r>
      <w:r w:rsidR="00507717" w:rsidRPr="00EF2508">
        <w:rPr>
          <w:rFonts w:cstheme="minorHAnsi"/>
          <w:caps/>
        </w:rPr>
        <w:t xml:space="preserve">I PRODOTTI </w:t>
      </w:r>
      <w:r w:rsidR="00394D20" w:rsidRPr="00EF2508">
        <w:rPr>
          <w:rFonts w:cstheme="minorHAnsi"/>
          <w:caps/>
        </w:rPr>
        <w:t>IN CARTA TESSUTO</w:t>
      </w:r>
      <w:r w:rsidR="00BA67B6" w:rsidRPr="00EF2508">
        <w:rPr>
          <w:rFonts w:cstheme="minorHAnsi"/>
          <w:caps/>
        </w:rPr>
        <w:t xml:space="preserve"> conformi criteri di qualità ecologica stabiliti nella recente Decisione 2019/70/UE del’11 gennaio 2019 che abroga la Decisione 2009/568/CE del 9 luglio 2009, e che stabilisce i criteri ecologici per l’assegnazione del marchio comunitario di qualità ecologica “Ecolabel Europeo” al tessuto carta.</w:t>
      </w:r>
    </w:p>
    <w:p w:rsidR="00F11FFB" w:rsidRPr="00235AEF" w:rsidRDefault="008257B3" w:rsidP="008257B3">
      <w:pPr>
        <w:spacing w:after="0"/>
        <w:jc w:val="both"/>
        <w:rPr>
          <w:rFonts w:cstheme="minorHAnsi"/>
        </w:rPr>
      </w:pPr>
      <w:r w:rsidRPr="00235AEF">
        <w:rPr>
          <w:rFonts w:cstheme="minorHAnsi"/>
        </w:rPr>
        <w:t>Il legale rappresentante della ditta offerente si impegna a fornire i seguenti prodotti in carta tessuto</w:t>
      </w:r>
      <w:r w:rsidR="00F11FFB" w:rsidRPr="00235AEF">
        <w:rPr>
          <w:rFonts w:cstheme="minorHAnsi"/>
        </w:rPr>
        <w:t>:</w:t>
      </w:r>
    </w:p>
    <w:p w:rsidR="008257B3" w:rsidRPr="00BA67B6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067"/>
        <w:gridCol w:w="1704"/>
      </w:tblGrid>
      <w:tr w:rsidR="00BA67B6" w:rsidRPr="00BA67B6" w:rsidTr="00BA67B6"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  <w:r w:rsidRPr="00BA67B6">
              <w:rPr>
                <w:rFonts w:cstheme="minorHAnsi"/>
              </w:rPr>
              <w:t>MARCA</w:t>
            </w: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  <w:r w:rsidRPr="00BA67B6">
              <w:rPr>
                <w:rFonts w:cstheme="minorHAnsi"/>
              </w:rPr>
              <w:t>DENOMINAZIONE COMMERCIALE</w:t>
            </w: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  <w:r w:rsidRPr="00BA67B6">
              <w:rPr>
                <w:rFonts w:cstheme="minorHAnsi"/>
              </w:rPr>
              <w:t>CATEGORIA (specificare funzione d’uso: detersione, pulizia)</w:t>
            </w: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  <w:r w:rsidRPr="00BA67B6">
              <w:rPr>
                <w:rFonts w:cstheme="minorHAnsi"/>
              </w:rPr>
              <w:t>ETICHETTA AMBIENTALE</w:t>
            </w:r>
          </w:p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  <w:r w:rsidRPr="00BA67B6">
              <w:rPr>
                <w:rFonts w:cstheme="minorHAnsi"/>
              </w:rPr>
              <w:t>Ecolabel (SI/NO)</w:t>
            </w:r>
            <w:r>
              <w:rPr>
                <w:rStyle w:val="Rimandonotaapidipagina"/>
                <w:rFonts w:cstheme="minorHAnsi"/>
              </w:rPr>
              <w:footnoteReference w:id="1"/>
            </w: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357"/>
        </w:trPr>
        <w:tc>
          <w:tcPr>
            <w:tcW w:w="2269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3067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  <w:tc>
          <w:tcPr>
            <w:tcW w:w="1704" w:type="dxa"/>
          </w:tcPr>
          <w:p w:rsidR="00BA67B6" w:rsidRPr="00BA67B6" w:rsidRDefault="00BA67B6" w:rsidP="00BA67B6">
            <w:pPr>
              <w:jc w:val="both"/>
              <w:rPr>
                <w:rFonts w:cstheme="minorHAnsi"/>
              </w:rPr>
            </w:pPr>
          </w:p>
        </w:tc>
      </w:tr>
      <w:tr w:rsidR="00BA67B6" w:rsidRPr="00BA67B6" w:rsidTr="00BA67B6">
        <w:trPr>
          <w:trHeight w:val="748"/>
        </w:trPr>
        <w:tc>
          <w:tcPr>
            <w:tcW w:w="2269" w:type="dxa"/>
            <w:tcBorders>
              <w:bottom w:val="single" w:sz="4" w:space="0" w:color="auto"/>
            </w:tcBorders>
          </w:tcPr>
          <w:p w:rsidR="00BA67B6" w:rsidRPr="00BA67B6" w:rsidRDefault="00BA67B6" w:rsidP="00BA67B6">
            <w:pPr>
              <w:rPr>
                <w:rFonts w:cstheme="minorHAnsi"/>
              </w:rPr>
            </w:pPr>
            <w:r>
              <w:rPr>
                <w:rFonts w:cstheme="minorHAnsi"/>
              </w:rPr>
              <w:t>FIRMA</w:t>
            </w:r>
          </w:p>
        </w:tc>
        <w:tc>
          <w:tcPr>
            <w:tcW w:w="7322" w:type="dxa"/>
            <w:gridSpan w:val="3"/>
            <w:tcBorders>
              <w:bottom w:val="single" w:sz="4" w:space="0" w:color="auto"/>
            </w:tcBorders>
          </w:tcPr>
          <w:p w:rsidR="00BA67B6" w:rsidRDefault="00A4059C" w:rsidP="00BA67B6">
            <w:pPr>
              <w:rPr>
                <w:rFonts w:cstheme="minorHAnsi"/>
              </w:rPr>
            </w:pPr>
            <w:r w:rsidRPr="00DD2982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BAD338D" wp14:editId="1E9F7FBE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28338</wp:posOffset>
                  </wp:positionV>
                  <wp:extent cx="543494" cy="381000"/>
                  <wp:effectExtent l="0" t="0" r="9525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4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7717" w:rsidRPr="00BA67B6" w:rsidRDefault="00507717">
      <w:pPr>
        <w:rPr>
          <w:rFonts w:cstheme="minorHAnsi"/>
        </w:rPr>
      </w:pPr>
    </w:p>
    <w:sectPr w:rsidR="00507717" w:rsidRPr="00BA67B6" w:rsidSect="00ED7795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CD" w:rsidRDefault="00396CCD" w:rsidP="00BA67B6">
      <w:pPr>
        <w:spacing w:after="0" w:line="240" w:lineRule="auto"/>
      </w:pPr>
      <w:r>
        <w:separator/>
      </w:r>
    </w:p>
  </w:endnote>
  <w:endnote w:type="continuationSeparator" w:id="0">
    <w:p w:rsidR="00396CCD" w:rsidRDefault="00396CCD" w:rsidP="00B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CD" w:rsidRDefault="00396CCD" w:rsidP="00BA67B6">
      <w:pPr>
        <w:spacing w:after="0" w:line="240" w:lineRule="auto"/>
      </w:pPr>
      <w:r>
        <w:separator/>
      </w:r>
    </w:p>
  </w:footnote>
  <w:footnote w:type="continuationSeparator" w:id="0">
    <w:p w:rsidR="00396CCD" w:rsidRDefault="00396CCD" w:rsidP="00BA67B6">
      <w:pPr>
        <w:spacing w:after="0" w:line="240" w:lineRule="auto"/>
      </w:pPr>
      <w:r>
        <w:continuationSeparator/>
      </w:r>
    </w:p>
  </w:footnote>
  <w:footnote w:id="1">
    <w:p w:rsidR="00BA67B6" w:rsidRDefault="00BA67B6" w:rsidP="001C149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A67B6">
        <w:rPr>
          <w:sz w:val="16"/>
          <w:szCs w:val="16"/>
        </w:rPr>
        <w:t>L’aggiudicatario provvisorio, per i prodotti in carta tessuto non in possesso dell’Ecolabel europeo, presunti conformi, è tenuto a fornire all’amministrazione aggiudicatrice le prove di conformità rilasciate da organismi verificatori accreditati in base alle norme tecniche pertinenti, al fine di dimostrare la rispondenza del prodotto a tali criteri ecologici.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B6" w:rsidRDefault="00BA67B6">
    <w:pPr>
      <w:pStyle w:val="Intestazione"/>
    </w:pPr>
    <w:r w:rsidRPr="003B769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1BACF0A6" wp14:editId="5498D87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7B6" w:rsidRDefault="00BA67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5353"/>
    <w:rsid w:val="000B2DD2"/>
    <w:rsid w:val="001133E6"/>
    <w:rsid w:val="001C149B"/>
    <w:rsid w:val="0022057A"/>
    <w:rsid w:val="00220E93"/>
    <w:rsid w:val="00235AEF"/>
    <w:rsid w:val="00281238"/>
    <w:rsid w:val="002938ED"/>
    <w:rsid w:val="002C6A64"/>
    <w:rsid w:val="00394D20"/>
    <w:rsid w:val="00396CCD"/>
    <w:rsid w:val="004016FE"/>
    <w:rsid w:val="00437451"/>
    <w:rsid w:val="004D74DB"/>
    <w:rsid w:val="004F2FDC"/>
    <w:rsid w:val="00507717"/>
    <w:rsid w:val="005700FC"/>
    <w:rsid w:val="00632C27"/>
    <w:rsid w:val="006B30C1"/>
    <w:rsid w:val="007128D4"/>
    <w:rsid w:val="00780BB6"/>
    <w:rsid w:val="007B7C73"/>
    <w:rsid w:val="007C3066"/>
    <w:rsid w:val="007E1DE2"/>
    <w:rsid w:val="007E34B2"/>
    <w:rsid w:val="00803915"/>
    <w:rsid w:val="008257B3"/>
    <w:rsid w:val="00893C34"/>
    <w:rsid w:val="00A3190E"/>
    <w:rsid w:val="00A4059C"/>
    <w:rsid w:val="00A61D17"/>
    <w:rsid w:val="00AB31DE"/>
    <w:rsid w:val="00B434E6"/>
    <w:rsid w:val="00B46747"/>
    <w:rsid w:val="00BA67B6"/>
    <w:rsid w:val="00BA67B7"/>
    <w:rsid w:val="00BD774D"/>
    <w:rsid w:val="00C2260C"/>
    <w:rsid w:val="00DF0789"/>
    <w:rsid w:val="00ED7795"/>
    <w:rsid w:val="00EF2508"/>
    <w:rsid w:val="00EF2F33"/>
    <w:rsid w:val="00F11FFB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3C9"/>
  <w15:docId w15:val="{1EDC6F39-9AD0-4674-85EF-7BAC957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7B6"/>
  </w:style>
  <w:style w:type="paragraph" w:styleId="Pidipagina">
    <w:name w:val="footer"/>
    <w:basedOn w:val="Normale"/>
    <w:link w:val="PidipaginaCarattere"/>
    <w:uiPriority w:val="99"/>
    <w:unhideWhenUsed/>
    <w:rsid w:val="00BA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7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67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67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5</cp:revision>
  <dcterms:created xsi:type="dcterms:W3CDTF">2020-04-10T10:19:00Z</dcterms:created>
  <dcterms:modified xsi:type="dcterms:W3CDTF">2021-01-04T09:44:00Z</dcterms:modified>
</cp:coreProperties>
</file>