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3865CF25" w14:textId="58BED9E2" w:rsidR="00F67590" w:rsidRDefault="00F67590" w:rsidP="00F67590">
      <w:pPr>
        <w:pStyle w:val="Corpotesto"/>
        <w:kinsoku w:val="0"/>
        <w:overflowPunct w:val="0"/>
        <w:spacing w:after="0" w:line="357" w:lineRule="auto"/>
        <w:ind w:left="993" w:right="14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Pr="00D54C55">
        <w:rPr>
          <w:sz w:val="22"/>
          <w:szCs w:val="22"/>
        </w:rPr>
        <w:t xml:space="preserve">CIG </w:t>
      </w:r>
      <w:r w:rsidR="00D54C55" w:rsidRPr="00D54C55">
        <w:rPr>
          <w:sz w:val="22"/>
          <w:szCs w:val="22"/>
        </w:rPr>
        <w:t>83672633DC</w:t>
      </w:r>
      <w:r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F3256B">
        <w:rPr>
          <w:sz w:val="22"/>
          <w:szCs w:val="22"/>
        </w:rPr>
        <w:t>de</w:t>
      </w:r>
      <w:r w:rsidRPr="002534D5">
        <w:rPr>
          <w:sz w:val="22"/>
          <w:szCs w:val="22"/>
        </w:rPr>
        <w:t>lla sicurezza non soggetti a ribasso.</w:t>
      </w:r>
    </w:p>
    <w:p w14:paraId="58E19B74" w14:textId="27B7272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0D483E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r w:rsidR="00376905" w:rsidRPr="00C37AEF">
        <w:rPr>
          <w:color w:val="auto"/>
          <w:spacing w:val="-17"/>
          <w:sz w:val="22"/>
          <w:szCs w:val="22"/>
        </w:rPr>
        <w:t xml:space="preserve">lavori </w:t>
      </w:r>
      <w:r w:rsidRPr="00C37AEF">
        <w:rPr>
          <w:color w:val="auto"/>
          <w:sz w:val="22"/>
          <w:szCs w:val="22"/>
        </w:rPr>
        <w:t>predetti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25C47D99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D.Lgs. 50/2016 e s.m.i. le seguenti </w:t>
      </w:r>
      <w:r w:rsidR="007E042E">
        <w:rPr>
          <w:sz w:val="22"/>
          <w:szCs w:val="22"/>
        </w:rPr>
        <w:t>categorie di lavori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09AA230C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727959A7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09E4" w14:textId="77777777" w:rsidR="002955C9" w:rsidRDefault="002955C9">
      <w:r>
        <w:separator/>
      </w:r>
    </w:p>
  </w:endnote>
  <w:endnote w:type="continuationSeparator" w:id="0">
    <w:p w14:paraId="0B535932" w14:textId="77777777" w:rsidR="002955C9" w:rsidRDefault="0029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D941F1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D941F1">
      <w:rPr>
        <w:rStyle w:val="Numeropagina"/>
        <w:sz w:val="20"/>
        <w:szCs w:val="20"/>
      </w:rPr>
      <w:fldChar w:fldCharType="begin"/>
    </w:r>
    <w:r w:rsidR="004B347C" w:rsidRPr="00D941F1">
      <w:rPr>
        <w:rStyle w:val="Numeropagina"/>
        <w:sz w:val="20"/>
        <w:szCs w:val="20"/>
      </w:rPr>
      <w:instrText xml:space="preserve">PAGE  </w:instrText>
    </w:r>
    <w:r w:rsidRPr="00D941F1">
      <w:rPr>
        <w:rStyle w:val="Numeropagina"/>
        <w:sz w:val="20"/>
        <w:szCs w:val="20"/>
      </w:rPr>
      <w:fldChar w:fldCharType="separate"/>
    </w:r>
    <w:r w:rsidR="00245E13">
      <w:rPr>
        <w:rStyle w:val="Numeropagina"/>
        <w:noProof/>
        <w:sz w:val="20"/>
        <w:szCs w:val="20"/>
      </w:rPr>
      <w:t>3</w:t>
    </w:r>
    <w:r w:rsidRPr="00D941F1">
      <w:rPr>
        <w:rStyle w:val="Numeropagina"/>
        <w:sz w:val="20"/>
        <w:szCs w:val="20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341C" w14:textId="77777777" w:rsidR="002955C9" w:rsidRDefault="002955C9">
      <w:r>
        <w:separator/>
      </w:r>
    </w:p>
  </w:footnote>
  <w:footnote w:type="continuationSeparator" w:id="0">
    <w:p w14:paraId="440C70A0" w14:textId="77777777" w:rsidR="002955C9" w:rsidRDefault="0029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6" type="#_x0000_t75" style="width:9.25pt;height:8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5E13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55C9"/>
    <w:rsid w:val="0029729E"/>
    <w:rsid w:val="002A1540"/>
    <w:rsid w:val="002A6C29"/>
    <w:rsid w:val="002A7488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256B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7F410-A422-4E4C-B1F9-8CCB6B464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12</cp:revision>
  <cp:lastPrinted>2019-12-12T09:19:00Z</cp:lastPrinted>
  <dcterms:created xsi:type="dcterms:W3CDTF">2020-04-21T14:27:00Z</dcterms:created>
  <dcterms:modified xsi:type="dcterms:W3CDTF">2020-07-16T09:01:00Z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