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43A16B43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3B020061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3C402F73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2BEFB26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2159E16" w14:textId="57864A22" w:rsidR="001010B3" w:rsidRDefault="001010B3" w:rsidP="00280216">
      <w:pPr>
        <w:tabs>
          <w:tab w:val="left" w:pos="993"/>
        </w:tabs>
        <w:spacing w:line="360" w:lineRule="auto"/>
        <w:ind w:left="709" w:hanging="1418"/>
        <w:jc w:val="both"/>
        <w:rPr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56164B" w:rsidRPr="001B4D9B">
        <w:rPr>
          <w:sz w:val="22"/>
          <w:szCs w:val="22"/>
        </w:rPr>
        <w:t>affidamento del servizio relativo all’esecuzione delle attività di monitoraggio ambientale per i lavori di realizzazione del Terminal Ro-Ro nell’avamporto ovest del Porto Canale di Cagliari - Importo a base d’asta € 979.218,22 + IVA</w:t>
      </w:r>
      <w:r w:rsidR="0056164B" w:rsidRPr="001B4D9B">
        <w:rPr>
          <w:b/>
          <w:bCs/>
          <w:sz w:val="22"/>
          <w:szCs w:val="22"/>
        </w:rPr>
        <w:t xml:space="preserve"> </w:t>
      </w:r>
      <w:r w:rsidR="0056164B" w:rsidRPr="001B4D9B">
        <w:rPr>
          <w:sz w:val="22"/>
          <w:szCs w:val="22"/>
        </w:rPr>
        <w:t>– CUP: D21G06000020003 - CIG: 9821576CE7 - Settore Speciale</w:t>
      </w:r>
    </w:p>
    <w:p w14:paraId="6F89F995" w14:textId="77777777" w:rsidR="00280216" w:rsidRPr="00B52964" w:rsidRDefault="00280216" w:rsidP="00280216">
      <w:pPr>
        <w:tabs>
          <w:tab w:val="left" w:pos="993"/>
        </w:tabs>
        <w:spacing w:line="360" w:lineRule="auto"/>
        <w:ind w:left="709" w:hanging="1418"/>
        <w:jc w:val="both"/>
        <w:rPr>
          <w:sz w:val="22"/>
          <w:szCs w:val="22"/>
        </w:rPr>
      </w:pPr>
    </w:p>
    <w:p w14:paraId="725E8FE0" w14:textId="631AD42A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 xml:space="preserve">- </w:t>
      </w:r>
      <w:r w:rsidR="00B36DC6" w:rsidRPr="00FB43E4">
        <w:rPr>
          <w:b/>
          <w:lang w:val="it-IT"/>
        </w:rPr>
        <w:t xml:space="preserve">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931EAD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931EAD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931EAD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931EAD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931EAD">
        <w:rPr>
          <w:sz w:val="22"/>
          <w:szCs w:val="22"/>
        </w:rPr>
        <w:t xml:space="preserve">     </w:t>
      </w:r>
      <w:r w:rsidR="001141EB" w:rsidRPr="00931EAD">
        <w:rPr>
          <w:sz w:val="22"/>
          <w:szCs w:val="22"/>
        </w:rPr>
        <w:t xml:space="preserve">        </w:t>
      </w:r>
      <w:r w:rsidRPr="00931EAD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931EAD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931EAD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931EAD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t>E</w:t>
      </w:r>
    </w:p>
    <w:p w14:paraId="39B4788A" w14:textId="77777777" w:rsidR="001010B3" w:rsidRPr="00931EAD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931EAD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931EAD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931EAD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931EAD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931EAD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lastRenderedPageBreak/>
        <w:t>E</w:t>
      </w:r>
    </w:p>
    <w:p w14:paraId="4B93D5CB" w14:textId="77777777" w:rsidR="001010B3" w:rsidRPr="00931EAD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931EAD" w:rsidRDefault="001010B3" w:rsidP="001010B3">
      <w:pPr>
        <w:pStyle w:val="Corpotesto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931EAD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931EAD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931EAD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931EAD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in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qualità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di</w:t>
      </w:r>
      <w:r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931EAD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2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7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r w:rsidRPr="007C32F2"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2F057236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 per l</w:t>
      </w:r>
      <w:r w:rsidR="001569CF" w:rsidRPr="001412C6">
        <w:rPr>
          <w:sz w:val="22"/>
          <w:szCs w:val="22"/>
        </w:rPr>
        <w:t xml:space="preserve">’esecuzione del servizio di progettazione le </w:t>
      </w:r>
      <w:r w:rsidRPr="001412C6">
        <w:rPr>
          <w:sz w:val="22"/>
          <w:szCs w:val="22"/>
        </w:rPr>
        <w:t>parti ritengono opportuna un’organizzazione</w:t>
      </w:r>
      <w:r w:rsidRPr="001412C6">
        <w:rPr>
          <w:spacing w:val="30"/>
          <w:sz w:val="22"/>
          <w:szCs w:val="22"/>
        </w:rPr>
        <w:t xml:space="preserve"> </w:t>
      </w:r>
      <w:r w:rsidRPr="001412C6">
        <w:rPr>
          <w:sz w:val="22"/>
          <w:szCs w:val="22"/>
        </w:rPr>
        <w:t>comune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delle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attività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relative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connesse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alle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operazioni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conseguenti;</w:t>
      </w:r>
    </w:p>
    <w:p w14:paraId="213CFA04" w14:textId="4A28A1A2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che, per quanto sopra, le parti intendono</w:t>
      </w:r>
      <w:r w:rsidR="007C32F2" w:rsidRPr="001412C6">
        <w:rPr>
          <w:sz w:val="22"/>
          <w:szCs w:val="22"/>
        </w:rPr>
        <w:t xml:space="preserve"> procedere</w:t>
      </w:r>
      <w:r w:rsidRPr="001412C6">
        <w:rPr>
          <w:sz w:val="22"/>
          <w:szCs w:val="22"/>
        </w:rPr>
        <w:t>,</w:t>
      </w:r>
      <w:r w:rsidRPr="001412C6">
        <w:rPr>
          <w:spacing w:val="-17"/>
          <w:sz w:val="22"/>
          <w:szCs w:val="22"/>
        </w:rPr>
        <w:t xml:space="preserve"> </w:t>
      </w:r>
      <w:r w:rsidRPr="001412C6">
        <w:rPr>
          <w:sz w:val="22"/>
          <w:szCs w:val="22"/>
        </w:rPr>
        <w:t>ai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sensi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9"/>
          <w:sz w:val="22"/>
          <w:szCs w:val="22"/>
        </w:rPr>
        <w:t xml:space="preserve"> </w:t>
      </w:r>
      <w:r w:rsidRPr="001412C6">
        <w:rPr>
          <w:sz w:val="22"/>
          <w:szCs w:val="22"/>
        </w:rPr>
        <w:t>per</w:t>
      </w:r>
      <w:r w:rsidRPr="001412C6">
        <w:rPr>
          <w:spacing w:val="-18"/>
          <w:sz w:val="22"/>
          <w:szCs w:val="22"/>
        </w:rPr>
        <w:t xml:space="preserve"> </w:t>
      </w:r>
      <w:r w:rsidRPr="001412C6">
        <w:rPr>
          <w:sz w:val="22"/>
          <w:szCs w:val="22"/>
        </w:rPr>
        <w:t>gli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effetti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di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quanto previsto dall’art. 48 del D.Lgs. 50/2016 e smi, alla costituzione di associazione temporanea di imprese, di</w:t>
      </w:r>
      <w:r w:rsidRPr="001412C6">
        <w:rPr>
          <w:spacing w:val="-25"/>
          <w:sz w:val="22"/>
          <w:szCs w:val="22"/>
        </w:rPr>
        <w:t xml:space="preserve"> </w:t>
      </w:r>
      <w:r w:rsidRPr="001412C6">
        <w:rPr>
          <w:sz w:val="22"/>
          <w:szCs w:val="22"/>
        </w:rPr>
        <w:t>tipo:</w:t>
      </w:r>
    </w:p>
    <w:p w14:paraId="3B5036D5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1412C6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6FF3A89F" w:rsidR="001010B3" w:rsidRPr="00C94ADF" w:rsidRDefault="001010B3" w:rsidP="006E096A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C94ADF">
        <w:rPr>
          <w:sz w:val="22"/>
          <w:szCs w:val="22"/>
        </w:rPr>
        <w:t>Dichiarano</w:t>
      </w:r>
    </w:p>
    <w:p w14:paraId="5EF9D100" w14:textId="30D3DE4B" w:rsidR="001241CB" w:rsidRPr="00931EAD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931EAD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che in caso di aggiudicazione sarà nominato </w:t>
      </w:r>
      <w:r w:rsidRPr="00931EAD">
        <w:rPr>
          <w:b/>
          <w:sz w:val="22"/>
          <w:szCs w:val="22"/>
        </w:rPr>
        <w:t>capogruppo: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</w:p>
    <w:p w14:paraId="4B03AF4C" w14:textId="52D3C00C" w:rsidR="001241CB" w:rsidRPr="00931EAD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__________________________________________________________________________ </w:t>
      </w:r>
      <w:r w:rsidR="007C32F2" w:rsidRPr="00931EAD">
        <w:rPr>
          <w:sz w:val="22"/>
          <w:szCs w:val="22"/>
        </w:rPr>
        <w:t xml:space="preserve">il quale </w:t>
      </w:r>
      <w:r w:rsidRPr="00931EAD">
        <w:rPr>
          <w:sz w:val="22"/>
          <w:szCs w:val="22"/>
        </w:rPr>
        <w:t xml:space="preserve">avrà una percentuale di partecipazione </w:t>
      </w:r>
      <w:r w:rsidR="00813FB2"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t>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  art. 48, co. 4, del D.Lgs. 50/2016 e s.m.i. le seguenti </w:t>
      </w:r>
      <w:r w:rsidR="005A7468" w:rsidRPr="00931EAD">
        <w:rPr>
          <w:sz w:val="22"/>
          <w:szCs w:val="22"/>
        </w:rPr>
        <w:t>parti del servizio</w:t>
      </w:r>
      <w:r w:rsidRPr="00931EAD">
        <w:rPr>
          <w:sz w:val="22"/>
          <w:szCs w:val="22"/>
        </w:rPr>
        <w:t xml:space="preserve">: </w:t>
      </w:r>
      <w:r w:rsidR="00C33690" w:rsidRPr="00931EAD">
        <w:rPr>
          <w:sz w:val="22"/>
          <w:szCs w:val="22"/>
        </w:rPr>
        <w:t>_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11CD8F29" w14:textId="4334E397" w:rsidR="001010B3" w:rsidRPr="00931EAD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2024E2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D.Lgs. 50/2016 e s.m.i.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931EAD">
        <w:rPr>
          <w:sz w:val="22"/>
          <w:szCs w:val="22"/>
        </w:rPr>
        <w:t>_</w:t>
      </w:r>
    </w:p>
    <w:p w14:paraId="15F9C83A" w14:textId="6D7FF0FA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b/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BC27A1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lastRenderedPageBreak/>
        <w:t>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D.Lgs. 50/2016 e s.m.i.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 w:rsidRPr="00931EAD">
        <w:rPr>
          <w:sz w:val="22"/>
          <w:szCs w:val="22"/>
        </w:rPr>
        <w:t>____________</w:t>
      </w:r>
    </w:p>
    <w:p w14:paraId="2A83129E" w14:textId="3C56561D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5"/>
          <w:sz w:val="22"/>
          <w:szCs w:val="22"/>
        </w:rPr>
        <w:t xml:space="preserve"> </w:t>
      </w:r>
      <w:r w:rsidR="00786884" w:rsidRPr="00931EAD">
        <w:rPr>
          <w:spacing w:val="5"/>
          <w:sz w:val="22"/>
          <w:szCs w:val="22"/>
        </w:rPr>
        <w:t>al</w:t>
      </w:r>
      <w:r w:rsidR="00786884" w:rsidRPr="00931EAD">
        <w:rPr>
          <w:sz w:val="22"/>
          <w:szCs w:val="22"/>
        </w:rPr>
        <w:t>l’operatore economico</w:t>
      </w:r>
      <w:r w:rsidRPr="00931EAD">
        <w:rPr>
          <w:spacing w:val="6"/>
          <w:sz w:val="22"/>
          <w:szCs w:val="22"/>
        </w:rPr>
        <w:t xml:space="preserve"> </w:t>
      </w:r>
      <w:r w:rsidRPr="00931EAD">
        <w:rPr>
          <w:sz w:val="22"/>
          <w:szCs w:val="22"/>
        </w:rPr>
        <w:t>indicat</w:t>
      </w:r>
      <w:r w:rsidR="00786884" w:rsidRPr="00931EAD">
        <w:rPr>
          <w:sz w:val="22"/>
          <w:szCs w:val="22"/>
        </w:rPr>
        <w:t>o</w:t>
      </w:r>
      <w:r w:rsidRPr="00931EAD">
        <w:rPr>
          <w:spacing w:val="10"/>
          <w:sz w:val="22"/>
          <w:szCs w:val="22"/>
        </w:rPr>
        <w:t xml:space="preserve"> </w:t>
      </w:r>
      <w:r w:rsidRPr="00931EAD">
        <w:rPr>
          <w:sz w:val="22"/>
          <w:szCs w:val="22"/>
        </w:rPr>
        <w:t>come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futur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mandatari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verranno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conferiti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più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ampi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poteri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per l’espletamento di tutti gli atti dipendenti dall’appalto fino all’estinzione di ogni rapporto con l’</w:t>
      </w:r>
      <w:r w:rsidR="001569CF" w:rsidRPr="00931EAD">
        <w:rPr>
          <w:sz w:val="22"/>
          <w:szCs w:val="22"/>
        </w:rPr>
        <w:t>AdSP;</w:t>
      </w:r>
      <w:r w:rsidRPr="00931EAD">
        <w:rPr>
          <w:sz w:val="22"/>
          <w:szCs w:val="22"/>
        </w:rPr>
        <w:t xml:space="preserve"> </w:t>
      </w:r>
    </w:p>
    <w:p w14:paraId="73B843F0" w14:textId="1D1DFC90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 eseguiranno le prestazioni nella percentuale corrispondente alla quota di partecipazione al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raggruppamento</w:t>
      </w:r>
      <w:r w:rsidR="00981E0C" w:rsidRPr="00931EAD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02B5D0B5" w:rsidR="001010B3" w:rsidRPr="00B52964" w:rsidRDefault="00CE38A8" w:rsidP="001010B3">
      <w:pPr>
        <w:spacing w:before="1"/>
        <w:ind w:left="3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E97B21">
        <w:rPr>
          <w:i/>
          <w:sz w:val="22"/>
          <w:szCs w:val="22"/>
        </w:rPr>
        <w:t xml:space="preserve">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3B668ACF">
            <wp:extent cx="966415" cy="566281"/>
            <wp:effectExtent l="0" t="0" r="5715" b="571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8" cy="5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83F2" w14:textId="77777777" w:rsidR="00F42F13" w:rsidRDefault="00F42F13">
      <w:r>
        <w:separator/>
      </w:r>
    </w:p>
  </w:endnote>
  <w:endnote w:type="continuationSeparator" w:id="0">
    <w:p w14:paraId="441701EB" w14:textId="77777777" w:rsidR="00F42F13" w:rsidRDefault="00F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F8F" w14:textId="77777777" w:rsidR="00662EDF" w:rsidRDefault="00662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620" w14:textId="77777777" w:rsidR="00F42F13" w:rsidRDefault="00F42F13">
      <w:r>
        <w:separator/>
      </w:r>
    </w:p>
  </w:footnote>
  <w:footnote w:type="continuationSeparator" w:id="0">
    <w:p w14:paraId="7CFCABD9" w14:textId="77777777" w:rsidR="00F42F13" w:rsidRDefault="00F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A53" w14:textId="77777777" w:rsidR="00662EDF" w:rsidRDefault="00662E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0114A178" w:rsidR="00AA48F6" w:rsidRDefault="00662EDF" w:rsidP="00AA48F6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18AB" wp14:editId="534DF558">
          <wp:simplePos x="0" y="0"/>
          <wp:positionH relativeFrom="margin">
            <wp:posOffset>4190645</wp:posOffset>
          </wp:positionH>
          <wp:positionV relativeFrom="paragraph">
            <wp:posOffset>281153</wp:posOffset>
          </wp:positionV>
          <wp:extent cx="1966595" cy="414020"/>
          <wp:effectExtent l="0" t="0" r="0" b="5080"/>
          <wp:wrapNone/>
          <wp:docPr id="646359317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86A">
      <w:rPr>
        <w:noProof/>
      </w:rPr>
      <w:drawing>
        <wp:inline distT="0" distB="0" distL="0" distR="0" wp14:anchorId="454FD8F1" wp14:editId="7B977EDD">
          <wp:extent cx="6537960" cy="10536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238" cy="1057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9.8pt;height:9.2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6429">
    <w:abstractNumId w:val="11"/>
  </w:num>
  <w:num w:numId="2" w16cid:durableId="675888516">
    <w:abstractNumId w:val="10"/>
  </w:num>
  <w:num w:numId="3" w16cid:durableId="978846128">
    <w:abstractNumId w:val="8"/>
  </w:num>
  <w:num w:numId="4" w16cid:durableId="2035110119">
    <w:abstractNumId w:val="7"/>
  </w:num>
  <w:num w:numId="5" w16cid:durableId="2070375940">
    <w:abstractNumId w:val="9"/>
  </w:num>
  <w:num w:numId="6" w16cid:durableId="2040353986">
    <w:abstractNumId w:val="5"/>
  </w:num>
  <w:num w:numId="7" w16cid:durableId="530848447">
    <w:abstractNumId w:val="2"/>
  </w:num>
  <w:num w:numId="8" w16cid:durableId="1852450932">
    <w:abstractNumId w:val="4"/>
  </w:num>
  <w:num w:numId="9" w16cid:durableId="1934706154">
    <w:abstractNumId w:val="15"/>
  </w:num>
  <w:num w:numId="10" w16cid:durableId="1721512743">
    <w:abstractNumId w:val="3"/>
  </w:num>
  <w:num w:numId="11" w16cid:durableId="83497012">
    <w:abstractNumId w:val="6"/>
  </w:num>
  <w:num w:numId="12" w16cid:durableId="118955757">
    <w:abstractNumId w:val="0"/>
  </w:num>
  <w:num w:numId="13" w16cid:durableId="2056349279">
    <w:abstractNumId w:val="14"/>
  </w:num>
  <w:num w:numId="14" w16cid:durableId="874806574">
    <w:abstractNumId w:val="1"/>
  </w:num>
  <w:num w:numId="15" w16cid:durableId="812865839">
    <w:abstractNumId w:val="12"/>
  </w:num>
  <w:num w:numId="16" w16cid:durableId="806801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C6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81318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2AFA"/>
    <w:rsid w:val="0026549E"/>
    <w:rsid w:val="00265575"/>
    <w:rsid w:val="00271CEA"/>
    <w:rsid w:val="00275459"/>
    <w:rsid w:val="00280216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C70E6"/>
    <w:rsid w:val="002E31A8"/>
    <w:rsid w:val="002F20F8"/>
    <w:rsid w:val="002F71F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1351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164B"/>
    <w:rsid w:val="00565386"/>
    <w:rsid w:val="00565C1E"/>
    <w:rsid w:val="00566296"/>
    <w:rsid w:val="005675B1"/>
    <w:rsid w:val="0057062A"/>
    <w:rsid w:val="00570F5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B44BB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DF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096A"/>
    <w:rsid w:val="006E2664"/>
    <w:rsid w:val="006E2ABD"/>
    <w:rsid w:val="006E3252"/>
    <w:rsid w:val="006E668F"/>
    <w:rsid w:val="006E68DE"/>
    <w:rsid w:val="006E7F1B"/>
    <w:rsid w:val="006F3050"/>
    <w:rsid w:val="006F7051"/>
    <w:rsid w:val="00700255"/>
    <w:rsid w:val="0070190C"/>
    <w:rsid w:val="00711612"/>
    <w:rsid w:val="00711C0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1EAD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14CF"/>
    <w:rsid w:val="009B4BCC"/>
    <w:rsid w:val="009B4DDF"/>
    <w:rsid w:val="009B5B41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FCA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4ADF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38A8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D456C"/>
    <w:rsid w:val="00DE286A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2F13"/>
    <w:rsid w:val="00F4481C"/>
    <w:rsid w:val="00F45AFA"/>
    <w:rsid w:val="00F47F45"/>
    <w:rsid w:val="00F51521"/>
    <w:rsid w:val="00F5396C"/>
    <w:rsid w:val="00F552B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4E891D47-728A-4EA3-A5C9-F590A1292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5453A-4ADC-4B70-A241-0084FEB8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15</cp:revision>
  <cp:lastPrinted>2019-12-12T09:19:00Z</cp:lastPrinted>
  <dcterms:created xsi:type="dcterms:W3CDTF">2023-03-15T15:56:00Z</dcterms:created>
  <dcterms:modified xsi:type="dcterms:W3CDTF">2023-05-18T10:04:00Z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